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E7725" w14:textId="77777777" w:rsidR="00E51409" w:rsidRPr="00081314" w:rsidRDefault="00E51409" w:rsidP="00E51409">
      <w:pPr>
        <w:jc w:val="center"/>
        <w:rPr>
          <w:rFonts w:ascii="Times New Roman" w:eastAsia="Times New Roman" w:hAnsi="Times New Roman"/>
          <w:b/>
          <w:color w:val="16908C"/>
          <w:sz w:val="40"/>
          <w:szCs w:val="24"/>
          <w:lang w:eastAsia="nl-NL"/>
        </w:rPr>
      </w:pPr>
      <w:r w:rsidRPr="00081314">
        <w:rPr>
          <w:rFonts w:ascii="Verdana" w:hAnsi="Verdana"/>
          <w:b/>
          <w:color w:val="16908C"/>
          <w:sz w:val="48"/>
          <w:szCs w:val="26"/>
        </w:rPr>
        <w:t>Kwaliteitsbeleid</w:t>
      </w:r>
    </w:p>
    <w:p w14:paraId="540E7726" w14:textId="77777777" w:rsidR="00E51409" w:rsidRDefault="00E51409" w:rsidP="00CF33F9">
      <w:pPr>
        <w:jc w:val="center"/>
        <w:rPr>
          <w:rFonts w:ascii="Times New Roman" w:hAnsi="Times New Roman"/>
          <w:b/>
          <w:color w:val="E98516"/>
          <w:sz w:val="24"/>
          <w:szCs w:val="24"/>
        </w:rPr>
      </w:pPr>
    </w:p>
    <w:p w14:paraId="540E7727" w14:textId="77777777" w:rsidR="00E51409" w:rsidRDefault="00E51409" w:rsidP="00CF33F9">
      <w:pPr>
        <w:jc w:val="center"/>
        <w:rPr>
          <w:rFonts w:ascii="Times New Roman" w:hAnsi="Times New Roman"/>
          <w:b/>
          <w:color w:val="E98516"/>
          <w:sz w:val="24"/>
          <w:szCs w:val="24"/>
        </w:rPr>
      </w:pPr>
    </w:p>
    <w:p w14:paraId="540E7728" w14:textId="77777777" w:rsidR="00081314" w:rsidRDefault="00081314" w:rsidP="00CF33F9">
      <w:pPr>
        <w:jc w:val="center"/>
        <w:rPr>
          <w:rFonts w:ascii="Times New Roman" w:hAnsi="Times New Roman"/>
          <w:b/>
          <w:color w:val="E98516"/>
          <w:sz w:val="24"/>
          <w:szCs w:val="24"/>
        </w:rPr>
      </w:pPr>
    </w:p>
    <w:p w14:paraId="540E7729" w14:textId="77777777" w:rsidR="00E51409" w:rsidRDefault="00E51409" w:rsidP="00CF33F9">
      <w:pPr>
        <w:jc w:val="center"/>
        <w:rPr>
          <w:rFonts w:ascii="Times New Roman" w:hAnsi="Times New Roman"/>
          <w:b/>
          <w:color w:val="E98516"/>
          <w:sz w:val="24"/>
          <w:szCs w:val="24"/>
        </w:rPr>
      </w:pPr>
    </w:p>
    <w:p w14:paraId="540E772A" w14:textId="77777777" w:rsidR="0077238F" w:rsidRDefault="00081314" w:rsidP="00CF33F9">
      <w:pPr>
        <w:jc w:val="center"/>
        <w:rPr>
          <w:rFonts w:ascii="Times New Roman" w:hAnsi="Times New Roman"/>
          <w:b/>
          <w:color w:val="E98516"/>
          <w:sz w:val="24"/>
          <w:szCs w:val="24"/>
        </w:rPr>
      </w:pPr>
      <w:r>
        <w:rPr>
          <w:rFonts w:ascii="Times New Roman" w:hAnsi="Times New Roman"/>
          <w:b/>
          <w:noProof/>
          <w:color w:val="E98516"/>
          <w:sz w:val="24"/>
          <w:szCs w:val="24"/>
          <w:lang w:eastAsia="nl-NL"/>
        </w:rPr>
        <w:drawing>
          <wp:inline distT="0" distB="0" distL="0" distR="0" wp14:anchorId="540E7CC6" wp14:editId="540E7CC7">
            <wp:extent cx="5029200" cy="3810000"/>
            <wp:effectExtent l="1905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5029200" cy="3810000"/>
                    </a:xfrm>
                    <a:prstGeom prst="rect">
                      <a:avLst/>
                    </a:prstGeom>
                    <a:noFill/>
                    <a:ln w="9525">
                      <a:noFill/>
                      <a:miter lim="800000"/>
                      <a:headEnd/>
                      <a:tailEnd/>
                    </a:ln>
                  </pic:spPr>
                </pic:pic>
              </a:graphicData>
            </a:graphic>
          </wp:inline>
        </w:drawing>
      </w:r>
    </w:p>
    <w:p w14:paraId="540E772B" w14:textId="77777777" w:rsidR="008A6A49" w:rsidRDefault="008A6A49" w:rsidP="00CF33F9">
      <w:pPr>
        <w:jc w:val="center"/>
        <w:rPr>
          <w:rFonts w:ascii="Times New Roman" w:hAnsi="Times New Roman"/>
          <w:b/>
          <w:color w:val="E98516"/>
          <w:sz w:val="24"/>
          <w:szCs w:val="24"/>
        </w:rPr>
      </w:pPr>
    </w:p>
    <w:p w14:paraId="540E772C" w14:textId="77777777" w:rsidR="009D7B11" w:rsidRDefault="009D7B11" w:rsidP="00CF33F9">
      <w:pPr>
        <w:jc w:val="center"/>
        <w:rPr>
          <w:rFonts w:ascii="Times New Roman" w:eastAsia="Times New Roman" w:hAnsi="Times New Roman"/>
          <w:b/>
          <w:color w:val="E98516"/>
          <w:sz w:val="24"/>
          <w:szCs w:val="24"/>
          <w:lang w:eastAsia="nl-NL"/>
        </w:rPr>
      </w:pPr>
    </w:p>
    <w:p w14:paraId="540E772D" w14:textId="77777777" w:rsidR="0077238F" w:rsidRPr="00281FEC" w:rsidRDefault="00081314" w:rsidP="00CF33F9">
      <w:pPr>
        <w:jc w:val="center"/>
        <w:rPr>
          <w:rFonts w:ascii="Times New Roman" w:eastAsia="Times New Roman" w:hAnsi="Times New Roman"/>
          <w:b/>
          <w:color w:val="E98516"/>
          <w:sz w:val="24"/>
          <w:szCs w:val="24"/>
          <w:lang w:eastAsia="nl-NL"/>
        </w:rPr>
        <w:sectPr w:rsidR="0077238F" w:rsidRPr="00281FEC" w:rsidSect="00601E1C">
          <w:headerReference w:type="default" r:id="rId9"/>
          <w:footerReference w:type="default" r:id="rId10"/>
          <w:headerReference w:type="first" r:id="rId11"/>
          <w:pgSz w:w="11906" w:h="16838" w:code="9"/>
          <w:pgMar w:top="1418" w:right="1418" w:bottom="1418" w:left="1418" w:header="709" w:footer="340" w:gutter="0"/>
          <w:cols w:space="708"/>
          <w:titlePg/>
          <w:docGrid w:linePitch="360"/>
        </w:sectPr>
      </w:pPr>
      <w:r>
        <w:rPr>
          <w:rFonts w:ascii="Times New Roman" w:hAnsi="Times New Roman"/>
          <w:noProof/>
          <w:sz w:val="24"/>
          <w:szCs w:val="24"/>
          <w:lang w:eastAsia="nl-NL"/>
        </w:rPr>
        <w:drawing>
          <wp:anchor distT="0" distB="0" distL="114300" distR="114300" simplePos="0" relativeHeight="251675648" behindDoc="0" locked="0" layoutInCell="1" allowOverlap="1" wp14:anchorId="540E7CC8" wp14:editId="540E7CC9">
            <wp:simplePos x="0" y="0"/>
            <wp:positionH relativeFrom="column">
              <wp:posOffset>1185545</wp:posOffset>
            </wp:positionH>
            <wp:positionV relativeFrom="paragraph">
              <wp:posOffset>1457325</wp:posOffset>
            </wp:positionV>
            <wp:extent cx="581025" cy="590550"/>
            <wp:effectExtent l="19050" t="0" r="9525" b="0"/>
            <wp:wrapSquare wrapText="bothSides"/>
            <wp:docPr id="1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srcRect/>
                    <a:stretch>
                      <a:fillRect/>
                    </a:stretch>
                  </pic:blipFill>
                  <pic:spPr bwMode="auto">
                    <a:xfrm>
                      <a:off x="0" y="0"/>
                      <a:ext cx="581025" cy="590550"/>
                    </a:xfrm>
                    <a:prstGeom prst="rect">
                      <a:avLst/>
                    </a:prstGeom>
                    <a:noFill/>
                    <a:ln w="9525">
                      <a:noFill/>
                      <a:miter lim="800000"/>
                      <a:headEnd/>
                      <a:tailEnd/>
                    </a:ln>
                  </pic:spPr>
                </pic:pic>
              </a:graphicData>
            </a:graphic>
          </wp:anchor>
        </w:drawing>
      </w:r>
      <w:r w:rsidR="00B27D67">
        <w:rPr>
          <w:rFonts w:ascii="Times New Roman" w:hAnsi="Times New Roman"/>
          <w:noProof/>
          <w:sz w:val="24"/>
          <w:szCs w:val="24"/>
          <w:lang w:eastAsia="nl-NL"/>
        </w:rPr>
        <w:pict w14:anchorId="540E7CCB">
          <v:shapetype id="_x0000_t202" coordsize="21600,21600" o:spt="202" path="m,l,21600r21600,l21600,xe">
            <v:stroke joinstyle="miter"/>
            <v:path gradientshapeok="t" o:connecttype="rect"/>
          </v:shapetype>
          <v:shape id="_x0000_s1027" type="#_x0000_t202" style="position:absolute;left:0;text-align:left;margin-left:136.05pt;margin-top:124.75pt;width:199.4pt;height:46.75pt;z-index:251676672;mso-position-horizontal-relative:text;mso-position-vertical-relative:text;mso-width-relative:margin;mso-height-relative:margin" stroked="f">
            <v:textbox style="mso-next-textbox:#_x0000_s1027">
              <w:txbxContent>
                <w:p w14:paraId="540E7D30" w14:textId="77777777" w:rsidR="00B27D67" w:rsidRPr="00155FAD" w:rsidRDefault="00B27D67" w:rsidP="00DB76CF">
                  <w:pPr>
                    <w:spacing w:after="0"/>
                    <w:rPr>
                      <w:rFonts w:ascii="Verdana" w:hAnsi="Verdana"/>
                      <w:b/>
                      <w:color w:val="1F6B99"/>
                      <w:sz w:val="4"/>
                    </w:rPr>
                  </w:pPr>
                </w:p>
                <w:p w14:paraId="540E7D31" w14:textId="77777777" w:rsidR="00B27D67" w:rsidRPr="00081314" w:rsidRDefault="00B27D67" w:rsidP="00DB76CF">
                  <w:pPr>
                    <w:spacing w:after="0"/>
                    <w:rPr>
                      <w:rFonts w:ascii="Verdana" w:hAnsi="Verdana"/>
                      <w:b/>
                      <w:color w:val="16908C"/>
                      <w:sz w:val="20"/>
                    </w:rPr>
                  </w:pPr>
                  <w:r w:rsidRPr="00081314">
                    <w:rPr>
                      <w:rFonts w:ascii="Verdana" w:hAnsi="Verdana"/>
                      <w:b/>
                      <w:color w:val="16908C"/>
                      <w:sz w:val="20"/>
                    </w:rPr>
                    <w:t>De Duizendpoot</w:t>
                  </w:r>
                </w:p>
                <w:p w14:paraId="540E7D32" w14:textId="77777777" w:rsidR="00B27D67" w:rsidRPr="00081314" w:rsidRDefault="00B27D67" w:rsidP="00DB76CF">
                  <w:pPr>
                    <w:spacing w:after="0"/>
                    <w:rPr>
                      <w:rFonts w:ascii="Verdana" w:hAnsi="Verdana"/>
                      <w:b/>
                      <w:color w:val="16908C"/>
                      <w:sz w:val="6"/>
                    </w:rPr>
                  </w:pPr>
                </w:p>
                <w:p w14:paraId="540E7D33" w14:textId="77777777" w:rsidR="00B27D67" w:rsidRPr="00081314" w:rsidRDefault="00B27D67" w:rsidP="00DB76CF">
                  <w:pPr>
                    <w:spacing w:after="0"/>
                    <w:rPr>
                      <w:rFonts w:ascii="Verdana" w:hAnsi="Verdana"/>
                      <w:color w:val="16908C"/>
                    </w:rPr>
                  </w:pPr>
                  <w:r w:rsidRPr="00081314">
                    <w:rPr>
                      <w:rFonts w:ascii="Verdana" w:hAnsi="Verdana"/>
                      <w:color w:val="16908C"/>
                    </w:rPr>
                    <w:t xml:space="preserve">    </w:t>
                  </w:r>
                  <w:r w:rsidRPr="00081314">
                    <w:rPr>
                      <w:rFonts w:ascii="Verdana" w:hAnsi="Verdana"/>
                      <w:color w:val="16908C"/>
                      <w:sz w:val="18"/>
                    </w:rPr>
                    <w:t xml:space="preserve"> 999 pootjes om je op weg te helpen</w:t>
                  </w:r>
                </w:p>
              </w:txbxContent>
            </v:textbox>
          </v:shape>
        </w:pict>
      </w:r>
    </w:p>
    <w:p w14:paraId="540E772E" w14:textId="77777777" w:rsidR="00E453BB" w:rsidRPr="00E453BB" w:rsidRDefault="00E453BB" w:rsidP="009F1773">
      <w:pPr>
        <w:tabs>
          <w:tab w:val="left" w:pos="5175"/>
        </w:tabs>
        <w:spacing w:after="0"/>
        <w:rPr>
          <w:rFonts w:ascii="Times New Roman" w:eastAsia="Times New Roman" w:hAnsi="Times New Roman"/>
          <w:sz w:val="24"/>
          <w:szCs w:val="24"/>
          <w:lang w:eastAsia="nl-NL"/>
        </w:rPr>
      </w:pPr>
      <w:r w:rsidRPr="00E453BB">
        <w:rPr>
          <w:rFonts w:ascii="Times New Roman" w:eastAsia="Times New Roman" w:hAnsi="Times New Roman"/>
          <w:b/>
          <w:bCs/>
          <w:sz w:val="24"/>
          <w:szCs w:val="24"/>
          <w:lang w:eastAsia="nl-NL"/>
        </w:rPr>
        <w:lastRenderedPageBreak/>
        <w:t>Professioneel en betrouwbaar handelen</w:t>
      </w:r>
      <w:r w:rsidR="0013698E">
        <w:rPr>
          <w:rFonts w:ascii="Times New Roman" w:eastAsia="Times New Roman" w:hAnsi="Times New Roman"/>
          <w:b/>
          <w:bCs/>
          <w:sz w:val="24"/>
          <w:szCs w:val="24"/>
          <w:lang w:eastAsia="nl-NL"/>
        </w:rPr>
        <w:tab/>
      </w:r>
    </w:p>
    <w:p w14:paraId="540E772F" w14:textId="77777777" w:rsidR="00AF0B8A" w:rsidRDefault="00AF0B8A" w:rsidP="009F1773">
      <w:pPr>
        <w:spacing w:after="0"/>
        <w:rPr>
          <w:rFonts w:ascii="Times New Roman" w:eastAsia="Times New Roman" w:hAnsi="Times New Roman"/>
          <w:sz w:val="24"/>
          <w:szCs w:val="24"/>
          <w:lang w:eastAsia="nl-NL"/>
        </w:rPr>
      </w:pPr>
    </w:p>
    <w:p w14:paraId="540E7730" w14:textId="77777777" w:rsidR="00E453BB" w:rsidRPr="00E453BB" w:rsidRDefault="00E453BB" w:rsidP="009F1773">
      <w:pPr>
        <w:spacing w:after="0"/>
        <w:rPr>
          <w:rFonts w:ascii="Times New Roman" w:eastAsia="Times New Roman" w:hAnsi="Times New Roman"/>
          <w:sz w:val="24"/>
          <w:szCs w:val="24"/>
          <w:lang w:eastAsia="nl-NL"/>
        </w:rPr>
      </w:pPr>
      <w:r w:rsidRPr="00E453BB">
        <w:rPr>
          <w:rFonts w:ascii="Times New Roman" w:eastAsia="Times New Roman" w:hAnsi="Times New Roman"/>
          <w:sz w:val="24"/>
          <w:szCs w:val="24"/>
          <w:lang w:eastAsia="nl-NL"/>
        </w:rPr>
        <w:t xml:space="preserve">De werkwijze van De Duizendpoot is te typeren als open, cliëntgericht, bewogen, deskundig, respectvol, zorgvuldig, creatief en divers. Deze typering wordt uitgewerkt in </w:t>
      </w:r>
      <w:proofErr w:type="spellStart"/>
      <w:r w:rsidRPr="00E453BB">
        <w:rPr>
          <w:rFonts w:ascii="Times New Roman" w:eastAsia="Times New Roman" w:hAnsi="Times New Roman"/>
          <w:sz w:val="24"/>
          <w:szCs w:val="24"/>
          <w:lang w:eastAsia="nl-NL"/>
        </w:rPr>
        <w:t>aanbodspecifieke</w:t>
      </w:r>
      <w:proofErr w:type="spellEnd"/>
      <w:r w:rsidRPr="00E453BB">
        <w:rPr>
          <w:rFonts w:ascii="Times New Roman" w:eastAsia="Times New Roman" w:hAnsi="Times New Roman"/>
          <w:sz w:val="24"/>
          <w:szCs w:val="24"/>
          <w:lang w:eastAsia="nl-NL"/>
        </w:rPr>
        <w:t xml:space="preserve"> beroeps- en gedragscodes waar De Duizendpoot vanuit professionaliteit na</w:t>
      </w:r>
      <w:r w:rsidR="007420DB">
        <w:rPr>
          <w:rFonts w:ascii="Times New Roman" w:eastAsia="Times New Roman" w:hAnsi="Times New Roman"/>
          <w:sz w:val="24"/>
          <w:szCs w:val="24"/>
          <w:lang w:eastAsia="nl-NL"/>
        </w:rPr>
        <w:t xml:space="preserve">ar inhoud en geest naar handelt. </w:t>
      </w:r>
      <w:r w:rsidR="00561258">
        <w:rPr>
          <w:rFonts w:ascii="Times New Roman" w:eastAsia="Times New Roman" w:hAnsi="Times New Roman"/>
          <w:sz w:val="24"/>
          <w:szCs w:val="24"/>
          <w:lang w:eastAsia="nl-NL"/>
        </w:rPr>
        <w:t>In de bijlagen van dit document zijn de basisprincipes dan wel centrale waarden of kernbegrippen van de diverse beroepscodes opgenomen.</w:t>
      </w:r>
    </w:p>
    <w:p w14:paraId="540E7731" w14:textId="77777777" w:rsidR="00E453BB" w:rsidRPr="00E453BB" w:rsidRDefault="00E453BB" w:rsidP="009F1773">
      <w:pPr>
        <w:spacing w:before="100" w:beforeAutospacing="1" w:after="0"/>
        <w:rPr>
          <w:rFonts w:ascii="Times New Roman" w:eastAsia="Times New Roman" w:hAnsi="Times New Roman"/>
          <w:sz w:val="24"/>
          <w:szCs w:val="24"/>
          <w:lang w:eastAsia="nl-NL"/>
        </w:rPr>
      </w:pPr>
      <w:r w:rsidRPr="00E453BB">
        <w:rPr>
          <w:rFonts w:ascii="Times New Roman" w:eastAsia="Times New Roman" w:hAnsi="Times New Roman"/>
          <w:sz w:val="24"/>
          <w:szCs w:val="24"/>
          <w:lang w:eastAsia="nl-NL"/>
        </w:rPr>
        <w:t>In haar begeleiding en ondersteuning handelt De Duizendpoot vanuit een holistisch mensbeeld en gaat ervan uit dat ieder mens uniek is. Binnen de holistisch visie wordt de mens gezien als een eenheid. Deze eenheid kent verschillende lichamelijke, psychische en geestelijke aspecten die continu met elkaar in wisselwerking zijn. De Duizendpoot is gespecialiseerd in het psychische aspect en benader</w:t>
      </w:r>
      <w:r w:rsidR="00FB2FC6">
        <w:rPr>
          <w:rFonts w:ascii="Times New Roman" w:eastAsia="Times New Roman" w:hAnsi="Times New Roman"/>
          <w:sz w:val="24"/>
          <w:szCs w:val="24"/>
          <w:lang w:eastAsia="nl-NL"/>
        </w:rPr>
        <w:t>t</w:t>
      </w:r>
      <w:r w:rsidRPr="00E453BB">
        <w:rPr>
          <w:rFonts w:ascii="Times New Roman" w:eastAsia="Times New Roman" w:hAnsi="Times New Roman"/>
          <w:sz w:val="24"/>
          <w:szCs w:val="24"/>
          <w:lang w:eastAsia="nl-NL"/>
        </w:rPr>
        <w:t xml:space="preserve"> cliënten dan ook veelal vanuit dat aspect, maar is zich ervan bewust dat een mens niet te begrijpen of te reduceren valt tot dit ene aspect.</w:t>
      </w:r>
    </w:p>
    <w:p w14:paraId="540E7732" w14:textId="77777777" w:rsidR="00E739DA" w:rsidRDefault="00E739DA" w:rsidP="009F1773">
      <w:pPr>
        <w:spacing w:after="0"/>
        <w:rPr>
          <w:rFonts w:ascii="Times New Roman" w:eastAsia="Times New Roman" w:hAnsi="Times New Roman"/>
          <w:sz w:val="24"/>
          <w:szCs w:val="24"/>
          <w:lang w:eastAsia="nl-NL"/>
        </w:rPr>
      </w:pPr>
    </w:p>
    <w:p w14:paraId="540E7733" w14:textId="527F7CA1" w:rsidR="00E453BB" w:rsidRDefault="00E453BB" w:rsidP="009F1773">
      <w:pPr>
        <w:spacing w:after="0"/>
        <w:rPr>
          <w:rFonts w:ascii="Times New Roman" w:eastAsia="Times New Roman" w:hAnsi="Times New Roman"/>
          <w:sz w:val="24"/>
          <w:szCs w:val="24"/>
          <w:lang w:eastAsia="nl-NL"/>
        </w:rPr>
      </w:pPr>
      <w:r w:rsidRPr="007420DB">
        <w:rPr>
          <w:rFonts w:ascii="Times New Roman" w:eastAsia="Times New Roman" w:hAnsi="Times New Roman"/>
          <w:sz w:val="24"/>
          <w:szCs w:val="24"/>
          <w:lang w:eastAsia="nl-NL"/>
        </w:rPr>
        <w:t>Omdat De Duizendpoot</w:t>
      </w:r>
      <w:r w:rsidR="00B0731F">
        <w:rPr>
          <w:rFonts w:ascii="Times New Roman" w:eastAsia="Times New Roman" w:hAnsi="Times New Roman"/>
          <w:sz w:val="24"/>
          <w:szCs w:val="24"/>
          <w:lang w:eastAsia="nl-NL"/>
        </w:rPr>
        <w:t xml:space="preserve"> veel waarde hecht aan integriteit en werkt met</w:t>
      </w:r>
      <w:r w:rsidRPr="007420DB">
        <w:rPr>
          <w:rFonts w:ascii="Times New Roman" w:eastAsia="Times New Roman" w:hAnsi="Times New Roman"/>
          <w:sz w:val="24"/>
          <w:szCs w:val="24"/>
          <w:lang w:eastAsia="nl-NL"/>
        </w:rPr>
        <w:t xml:space="preserve"> cliëntdossiers waarin persoonsgegevens </w:t>
      </w:r>
      <w:r w:rsidR="00B27D67">
        <w:rPr>
          <w:rFonts w:ascii="Times New Roman" w:eastAsia="Times New Roman" w:hAnsi="Times New Roman"/>
          <w:sz w:val="24"/>
          <w:szCs w:val="24"/>
          <w:lang w:eastAsia="nl-NL"/>
        </w:rPr>
        <w:t xml:space="preserve">en financiële gegevens </w:t>
      </w:r>
      <w:r w:rsidRPr="007420DB">
        <w:rPr>
          <w:rFonts w:ascii="Times New Roman" w:eastAsia="Times New Roman" w:hAnsi="Times New Roman"/>
          <w:sz w:val="24"/>
          <w:szCs w:val="24"/>
          <w:lang w:eastAsia="nl-NL"/>
        </w:rPr>
        <w:t xml:space="preserve">worden geregistreerd heeft De Duizendpoot een </w:t>
      </w:r>
      <w:r w:rsidR="00B27D67">
        <w:rPr>
          <w:rFonts w:ascii="Times New Roman" w:eastAsia="Times New Roman" w:hAnsi="Times New Roman"/>
          <w:sz w:val="24"/>
          <w:szCs w:val="24"/>
          <w:lang w:eastAsia="nl-NL"/>
        </w:rPr>
        <w:t>privacyverklaring met een register van verwerkingen opgesteld en deze gepubliceerd op de website zoals voorgeschreven in de Algemene Verordening Gegevensbescherming (AVG) welke is ingegaan op 25 mei 2018.</w:t>
      </w:r>
    </w:p>
    <w:p w14:paraId="540E7734" w14:textId="77777777" w:rsidR="00E739DA" w:rsidRPr="007420DB" w:rsidRDefault="00E739DA" w:rsidP="009F1773">
      <w:pPr>
        <w:spacing w:after="0"/>
        <w:rPr>
          <w:rFonts w:ascii="Times New Roman" w:eastAsia="Times New Roman" w:hAnsi="Times New Roman"/>
          <w:sz w:val="24"/>
          <w:szCs w:val="24"/>
          <w:lang w:eastAsia="nl-NL"/>
        </w:rPr>
      </w:pPr>
    </w:p>
    <w:p w14:paraId="540E7735" w14:textId="77777777" w:rsidR="00E453BB" w:rsidRPr="00E453BB" w:rsidRDefault="00E453BB" w:rsidP="009F1773">
      <w:pPr>
        <w:spacing w:after="0"/>
        <w:jc w:val="center"/>
        <w:rPr>
          <w:rFonts w:ascii="Times New Roman" w:eastAsia="Times New Roman" w:hAnsi="Times New Roman"/>
          <w:sz w:val="24"/>
          <w:szCs w:val="24"/>
          <w:lang w:eastAsia="nl-NL"/>
        </w:rPr>
      </w:pPr>
      <w:r>
        <w:rPr>
          <w:rFonts w:ascii="Times New Roman" w:eastAsia="Times New Roman" w:hAnsi="Times New Roman"/>
          <w:noProof/>
          <w:color w:val="0000FF"/>
          <w:sz w:val="24"/>
          <w:szCs w:val="24"/>
          <w:lang w:eastAsia="nl-NL"/>
        </w:rPr>
        <w:drawing>
          <wp:inline distT="0" distB="0" distL="0" distR="0" wp14:anchorId="540E7CCC" wp14:editId="540E7CCD">
            <wp:extent cx="2543175" cy="828675"/>
            <wp:effectExtent l="19050" t="0" r="9525" b="0"/>
            <wp:docPr id="14" name="Afbeelding 14" descr="LogoAutoriteitPersoonsgegevens-1.jpg">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AutoriteitPersoonsgegevens-1.jpg">
                      <a:hlinkClick r:id="rId13" tgtFrame="&quot;_blank&quot;"/>
                    </pic:cNvPr>
                    <pic:cNvPicPr>
                      <a:picLocks noChangeAspect="1" noChangeArrowheads="1"/>
                    </pic:cNvPicPr>
                  </pic:nvPicPr>
                  <pic:blipFill>
                    <a:blip r:embed="rId14" cstate="print"/>
                    <a:srcRect/>
                    <a:stretch>
                      <a:fillRect/>
                    </a:stretch>
                  </pic:blipFill>
                  <pic:spPr bwMode="auto">
                    <a:xfrm>
                      <a:off x="0" y="0"/>
                      <a:ext cx="2543175" cy="828675"/>
                    </a:xfrm>
                    <a:prstGeom prst="rect">
                      <a:avLst/>
                    </a:prstGeom>
                    <a:noFill/>
                    <a:ln w="9525">
                      <a:noFill/>
                      <a:miter lim="800000"/>
                      <a:headEnd/>
                      <a:tailEnd/>
                    </a:ln>
                  </pic:spPr>
                </pic:pic>
              </a:graphicData>
            </a:graphic>
          </wp:inline>
        </w:drawing>
      </w:r>
    </w:p>
    <w:p w14:paraId="540E7736" w14:textId="77777777" w:rsidR="00E453BB" w:rsidRPr="00AF0B8A" w:rsidRDefault="00E453BB" w:rsidP="009F1773">
      <w:pPr>
        <w:pStyle w:val="Meldcode1"/>
        <w:spacing w:before="0" w:after="0"/>
        <w:rPr>
          <w:sz w:val="22"/>
        </w:rPr>
      </w:pPr>
    </w:p>
    <w:p w14:paraId="540E7737" w14:textId="77777777" w:rsidR="00E739DA" w:rsidRDefault="00E739DA" w:rsidP="009F1773">
      <w:pPr>
        <w:spacing w:after="0"/>
        <w:rPr>
          <w:rFonts w:ascii="Times New Roman" w:hAnsi="Times New Roman"/>
          <w:sz w:val="24"/>
        </w:rPr>
      </w:pPr>
    </w:p>
    <w:p w14:paraId="540E7738" w14:textId="77777777" w:rsidR="007212A0" w:rsidRPr="007212A0" w:rsidRDefault="007212A0" w:rsidP="009F1773">
      <w:pPr>
        <w:spacing w:after="0"/>
        <w:rPr>
          <w:rFonts w:ascii="Times New Roman" w:hAnsi="Times New Roman"/>
          <w:sz w:val="24"/>
        </w:rPr>
      </w:pPr>
      <w:r w:rsidRPr="007212A0">
        <w:rPr>
          <w:rFonts w:ascii="Times New Roman" w:hAnsi="Times New Roman"/>
          <w:sz w:val="24"/>
        </w:rPr>
        <w:t xml:space="preserve">Met het oog op de integriteit van de dienstverlening welke door </w:t>
      </w:r>
      <w:r>
        <w:rPr>
          <w:rFonts w:ascii="Times New Roman" w:hAnsi="Times New Roman"/>
          <w:sz w:val="24"/>
        </w:rPr>
        <w:t xml:space="preserve">De Duizendpoot word geleverd is er een </w:t>
      </w:r>
      <w:r w:rsidRPr="007212A0">
        <w:rPr>
          <w:rFonts w:ascii="Times New Roman" w:hAnsi="Times New Roman"/>
          <w:sz w:val="24"/>
        </w:rPr>
        <w:t xml:space="preserve">verklaring uitsluiting belangenverstrengeling </w:t>
      </w:r>
      <w:r w:rsidR="003941EB">
        <w:rPr>
          <w:rFonts w:ascii="Times New Roman" w:hAnsi="Times New Roman"/>
          <w:sz w:val="24"/>
        </w:rPr>
        <w:t xml:space="preserve">(zie bijlage 1) </w:t>
      </w:r>
      <w:r w:rsidRPr="007212A0">
        <w:rPr>
          <w:rFonts w:ascii="Times New Roman" w:hAnsi="Times New Roman"/>
          <w:sz w:val="24"/>
        </w:rPr>
        <w:t>van toepassing op alle door De Duizendpoot geleverde diensten.</w:t>
      </w:r>
    </w:p>
    <w:p w14:paraId="540E7739" w14:textId="77777777" w:rsidR="007212A0" w:rsidRDefault="007212A0" w:rsidP="009F1773">
      <w:pPr>
        <w:spacing w:after="0"/>
        <w:rPr>
          <w:rFonts w:ascii="Times New Roman" w:hAnsi="Times New Roman"/>
          <w:sz w:val="24"/>
        </w:rPr>
      </w:pPr>
    </w:p>
    <w:p w14:paraId="540E773A" w14:textId="77777777" w:rsidR="005F7346" w:rsidRDefault="005F7346" w:rsidP="009F1773">
      <w:pPr>
        <w:spacing w:after="0"/>
        <w:rPr>
          <w:rFonts w:ascii="Times New Roman" w:hAnsi="Times New Roman"/>
          <w:sz w:val="24"/>
        </w:rPr>
      </w:pPr>
      <w:r w:rsidRPr="005F7346">
        <w:rPr>
          <w:rFonts w:ascii="Times New Roman" w:hAnsi="Times New Roman"/>
          <w:sz w:val="24"/>
        </w:rPr>
        <w:t>Het helder en transparant werken wordt vormgegeven door algemene informatie ook op papier en/of digitaal beschikbaar te maken voor cliënten en door cliënten de mogelijkheid te bieden om hun cliëntdossier in te zien en voorgestelde wijzigingen en/of opmerkingen van cliënten hierin op te nemen.</w:t>
      </w:r>
    </w:p>
    <w:p w14:paraId="540E773B" w14:textId="77777777" w:rsidR="00B0731F" w:rsidRDefault="00B0731F" w:rsidP="009F1773">
      <w:pPr>
        <w:spacing w:after="0"/>
        <w:rPr>
          <w:rFonts w:ascii="Times New Roman" w:hAnsi="Times New Roman"/>
          <w:sz w:val="24"/>
        </w:rPr>
      </w:pPr>
    </w:p>
    <w:p w14:paraId="540E773C" w14:textId="7ABAE40C" w:rsidR="00902B29" w:rsidRDefault="00902B29" w:rsidP="009F1773">
      <w:pPr>
        <w:spacing w:after="0"/>
        <w:rPr>
          <w:rFonts w:ascii="Times New Roman" w:hAnsi="Times New Roman"/>
          <w:sz w:val="24"/>
          <w:szCs w:val="24"/>
        </w:rPr>
      </w:pPr>
      <w:r w:rsidRPr="00902B29">
        <w:rPr>
          <w:rFonts w:ascii="Times New Roman" w:hAnsi="Times New Roman"/>
          <w:sz w:val="24"/>
        </w:rPr>
        <w:t>Het borgen van de kwaliteit vind</w:t>
      </w:r>
      <w:r w:rsidR="00FB2FC6">
        <w:rPr>
          <w:rFonts w:ascii="Times New Roman" w:hAnsi="Times New Roman"/>
          <w:sz w:val="24"/>
        </w:rPr>
        <w:t>t</w:t>
      </w:r>
      <w:r w:rsidRPr="00902B29">
        <w:rPr>
          <w:rFonts w:ascii="Times New Roman" w:hAnsi="Times New Roman"/>
          <w:sz w:val="24"/>
        </w:rPr>
        <w:t xml:space="preserve"> pl</w:t>
      </w:r>
      <w:r w:rsidR="00CE31EB">
        <w:rPr>
          <w:rFonts w:ascii="Times New Roman" w:hAnsi="Times New Roman"/>
          <w:sz w:val="24"/>
        </w:rPr>
        <w:t>a</w:t>
      </w:r>
      <w:r w:rsidRPr="00902B29">
        <w:rPr>
          <w:rFonts w:ascii="Times New Roman" w:hAnsi="Times New Roman"/>
          <w:sz w:val="24"/>
        </w:rPr>
        <w:t>ats door r</w:t>
      </w:r>
      <w:r w:rsidR="005F7346" w:rsidRPr="00902B29">
        <w:rPr>
          <w:rFonts w:ascii="Times New Roman" w:hAnsi="Times New Roman"/>
          <w:sz w:val="24"/>
        </w:rPr>
        <w:t xml:space="preserve">egelmatige evaluatie (minimaal eens per jaar) van de geboden begeleiding/ondersteuning. Hierbij </w:t>
      </w:r>
      <w:r w:rsidRPr="00902B29">
        <w:rPr>
          <w:rFonts w:ascii="Times New Roman" w:hAnsi="Times New Roman"/>
          <w:sz w:val="24"/>
        </w:rPr>
        <w:t xml:space="preserve">wordt </w:t>
      </w:r>
      <w:r w:rsidR="005F7346" w:rsidRPr="00902B29">
        <w:rPr>
          <w:rFonts w:ascii="Times New Roman" w:hAnsi="Times New Roman"/>
          <w:sz w:val="24"/>
        </w:rPr>
        <w:t xml:space="preserve">gebruik </w:t>
      </w:r>
      <w:r w:rsidRPr="00902B29">
        <w:rPr>
          <w:rFonts w:ascii="Times New Roman" w:hAnsi="Times New Roman"/>
          <w:sz w:val="24"/>
        </w:rPr>
        <w:t xml:space="preserve">gemaakt </w:t>
      </w:r>
      <w:r w:rsidR="005F7346" w:rsidRPr="00902B29">
        <w:rPr>
          <w:rFonts w:ascii="Times New Roman" w:hAnsi="Times New Roman"/>
          <w:sz w:val="24"/>
        </w:rPr>
        <w:t xml:space="preserve">van </w:t>
      </w:r>
      <w:r w:rsidR="005F7346" w:rsidRPr="00902B29">
        <w:rPr>
          <w:rFonts w:ascii="Times New Roman" w:hAnsi="Times New Roman"/>
          <w:sz w:val="24"/>
          <w:szCs w:val="24"/>
        </w:rPr>
        <w:t>gestandaardiseerde kwaliteitsvragenlijsten</w:t>
      </w:r>
      <w:r w:rsidR="00B27D67">
        <w:rPr>
          <w:rFonts w:ascii="Times New Roman" w:hAnsi="Times New Roman"/>
          <w:sz w:val="24"/>
          <w:szCs w:val="24"/>
        </w:rPr>
        <w:t xml:space="preserve"> (zie bijlage 2)</w:t>
      </w:r>
      <w:r w:rsidR="00B27D67" w:rsidRPr="00902B29">
        <w:rPr>
          <w:rFonts w:ascii="Times New Roman" w:hAnsi="Times New Roman"/>
          <w:sz w:val="24"/>
          <w:szCs w:val="24"/>
        </w:rPr>
        <w:t xml:space="preserve"> </w:t>
      </w:r>
      <w:r w:rsidRPr="00902B29">
        <w:rPr>
          <w:rFonts w:ascii="Times New Roman" w:hAnsi="Times New Roman"/>
          <w:sz w:val="24"/>
          <w:szCs w:val="24"/>
        </w:rPr>
        <w:t xml:space="preserve">en de </w:t>
      </w:r>
      <w:r w:rsidR="005F7346" w:rsidRPr="00902B29">
        <w:rPr>
          <w:rFonts w:ascii="Times New Roman" w:hAnsi="Times New Roman"/>
          <w:sz w:val="24"/>
          <w:szCs w:val="24"/>
        </w:rPr>
        <w:t>uitkomsten</w:t>
      </w:r>
      <w:r w:rsidRPr="00902B29">
        <w:rPr>
          <w:rFonts w:ascii="Times New Roman" w:hAnsi="Times New Roman"/>
          <w:sz w:val="24"/>
          <w:szCs w:val="24"/>
        </w:rPr>
        <w:t xml:space="preserve"> van de evaluaties zal</w:t>
      </w:r>
      <w:r w:rsidR="005F7346" w:rsidRPr="00902B29">
        <w:rPr>
          <w:rFonts w:ascii="Times New Roman" w:hAnsi="Times New Roman"/>
          <w:sz w:val="24"/>
          <w:szCs w:val="24"/>
        </w:rPr>
        <w:t xml:space="preserve"> eens per jaar gepubliceerd worden in een maatschappelijk jaarverslag</w:t>
      </w:r>
      <w:r w:rsidRPr="00902B29">
        <w:rPr>
          <w:rFonts w:ascii="Times New Roman" w:hAnsi="Times New Roman"/>
          <w:sz w:val="24"/>
          <w:szCs w:val="24"/>
        </w:rPr>
        <w:t xml:space="preserve"> (vóór 1 juni)</w:t>
      </w:r>
      <w:r w:rsidR="005F7346" w:rsidRPr="00902B29">
        <w:rPr>
          <w:rFonts w:ascii="Times New Roman" w:hAnsi="Times New Roman"/>
          <w:sz w:val="24"/>
          <w:szCs w:val="24"/>
        </w:rPr>
        <w:t>.</w:t>
      </w:r>
      <w:r w:rsidRPr="00902B29">
        <w:rPr>
          <w:rFonts w:ascii="Times New Roman" w:hAnsi="Times New Roman"/>
          <w:sz w:val="24"/>
          <w:szCs w:val="24"/>
        </w:rPr>
        <w:t xml:space="preserve"> </w:t>
      </w:r>
      <w:r w:rsidR="00B27D67">
        <w:rPr>
          <w:rFonts w:ascii="Times New Roman" w:hAnsi="Times New Roman"/>
          <w:sz w:val="24"/>
          <w:szCs w:val="24"/>
        </w:rPr>
        <w:lastRenderedPageBreak/>
        <w:t>Cliënten die begeleiding ontvangen krijgen eveneens eens per jaar de Kiwa</w:t>
      </w:r>
      <w:r w:rsidR="00B27D67" w:rsidRPr="00B27D67">
        <w:rPr>
          <w:rFonts w:ascii="Times New Roman" w:hAnsi="Times New Roman"/>
          <w:sz w:val="24"/>
          <w:szCs w:val="24"/>
        </w:rPr>
        <w:t xml:space="preserve"> vragenlijst Cliëntervaring Keurmerk ZZP'ers Zorg</w:t>
      </w:r>
      <w:r w:rsidR="00B27D67">
        <w:rPr>
          <w:rFonts w:ascii="Times New Roman" w:hAnsi="Times New Roman"/>
          <w:sz w:val="24"/>
          <w:szCs w:val="24"/>
        </w:rPr>
        <w:t xml:space="preserve"> aangeboden.</w:t>
      </w:r>
    </w:p>
    <w:p w14:paraId="540E773D" w14:textId="3C3CC05D" w:rsidR="00B0731F" w:rsidRDefault="00B0731F" w:rsidP="009F1773">
      <w:pPr>
        <w:spacing w:after="0"/>
        <w:rPr>
          <w:rFonts w:ascii="Times New Roman" w:hAnsi="Times New Roman"/>
          <w:sz w:val="24"/>
          <w:szCs w:val="24"/>
        </w:rPr>
      </w:pPr>
    </w:p>
    <w:p w14:paraId="45057DDD" w14:textId="38A7A0E1" w:rsidR="00934293" w:rsidRDefault="00934293" w:rsidP="009F1773">
      <w:pPr>
        <w:spacing w:after="0"/>
        <w:rPr>
          <w:rFonts w:ascii="Times New Roman" w:hAnsi="Times New Roman"/>
          <w:sz w:val="24"/>
          <w:szCs w:val="24"/>
        </w:rPr>
      </w:pPr>
      <w:r>
        <w:rPr>
          <w:rFonts w:ascii="Times New Roman" w:hAnsi="Times New Roman"/>
          <w:sz w:val="24"/>
          <w:szCs w:val="24"/>
        </w:rPr>
        <w:t xml:space="preserve">Daarnaast is </w:t>
      </w:r>
      <w:r>
        <w:rPr>
          <w:rFonts w:ascii="Times New Roman" w:hAnsi="Times New Roman"/>
          <w:sz w:val="24"/>
          <w:szCs w:val="24"/>
        </w:rPr>
        <w:t xml:space="preserve">S. Spriensma-Welfing, MSc </w:t>
      </w:r>
      <w:proofErr w:type="spellStart"/>
      <w:r>
        <w:rPr>
          <w:rFonts w:ascii="Times New Roman" w:hAnsi="Times New Roman"/>
          <w:sz w:val="24"/>
          <w:szCs w:val="24"/>
        </w:rPr>
        <w:t>h.o.d.n</w:t>
      </w:r>
      <w:proofErr w:type="spellEnd"/>
      <w:r>
        <w:rPr>
          <w:rFonts w:ascii="Times New Roman" w:hAnsi="Times New Roman"/>
          <w:sz w:val="24"/>
          <w:szCs w:val="24"/>
        </w:rPr>
        <w:t>. De Duizendpoot</w:t>
      </w:r>
      <w:r>
        <w:rPr>
          <w:rFonts w:ascii="Times New Roman" w:hAnsi="Times New Roman"/>
          <w:sz w:val="24"/>
          <w:szCs w:val="24"/>
        </w:rPr>
        <w:t xml:space="preserve"> opgenomen op de lijst Professionele Curatoren, Bewindvoerders en Mentoren. Het Landelijk Kwaliteitsbureau CBM beoordeelt jaarlijks of De Duizendpoot aan alle gestelde eisen voldoet om de opname op de lijst te handhaven. </w:t>
      </w:r>
    </w:p>
    <w:p w14:paraId="28362E46" w14:textId="75C74EAF" w:rsidR="00934293" w:rsidRDefault="00934293" w:rsidP="00934293">
      <w:pPr>
        <w:spacing w:after="0"/>
        <w:jc w:val="center"/>
        <w:rPr>
          <w:rFonts w:ascii="Times New Roman" w:hAnsi="Times New Roman"/>
          <w:sz w:val="24"/>
          <w:szCs w:val="24"/>
        </w:rPr>
      </w:pPr>
      <w:r>
        <w:rPr>
          <w:noProof/>
        </w:rPr>
        <w:drawing>
          <wp:inline distT="0" distB="0" distL="0" distR="0" wp14:anchorId="69711308" wp14:editId="7A22844F">
            <wp:extent cx="1432800" cy="8892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32800" cy="889200"/>
                    </a:xfrm>
                    <a:prstGeom prst="rect">
                      <a:avLst/>
                    </a:prstGeom>
                    <a:noFill/>
                    <a:ln>
                      <a:noFill/>
                    </a:ln>
                  </pic:spPr>
                </pic:pic>
              </a:graphicData>
            </a:graphic>
          </wp:inline>
        </w:drawing>
      </w:r>
    </w:p>
    <w:p w14:paraId="5C78DC1E" w14:textId="7EBA543C" w:rsidR="00934293" w:rsidRDefault="00934293" w:rsidP="009F1773">
      <w:pPr>
        <w:spacing w:after="0"/>
        <w:rPr>
          <w:rFonts w:ascii="Times New Roman" w:hAnsi="Times New Roman"/>
          <w:sz w:val="24"/>
          <w:szCs w:val="24"/>
        </w:rPr>
      </w:pPr>
    </w:p>
    <w:p w14:paraId="02BA105F" w14:textId="605928ED" w:rsidR="000B5E9A" w:rsidRDefault="00934293" w:rsidP="009F1773">
      <w:pPr>
        <w:spacing w:after="0"/>
        <w:rPr>
          <w:rFonts w:ascii="Times New Roman" w:hAnsi="Times New Roman"/>
          <w:sz w:val="24"/>
          <w:szCs w:val="24"/>
        </w:rPr>
      </w:pPr>
      <w:r>
        <w:rPr>
          <w:rFonts w:ascii="Times New Roman" w:hAnsi="Times New Roman"/>
          <w:sz w:val="24"/>
          <w:szCs w:val="24"/>
        </w:rPr>
        <w:t xml:space="preserve">En S. Spriensma-Welfing </w:t>
      </w:r>
      <w:r w:rsidR="000B5E9A">
        <w:rPr>
          <w:rFonts w:ascii="Times New Roman" w:hAnsi="Times New Roman"/>
          <w:sz w:val="24"/>
          <w:szCs w:val="24"/>
        </w:rPr>
        <w:t>is eveneens geaccepteerd voor het Keurmerk ZZP’ers Zorg met h</w:t>
      </w:r>
      <w:r>
        <w:rPr>
          <w:rFonts w:ascii="Times New Roman" w:hAnsi="Times New Roman"/>
          <w:sz w:val="24"/>
          <w:szCs w:val="24"/>
        </w:rPr>
        <w:t xml:space="preserve">et registratienummer 17207 </w:t>
      </w:r>
      <w:r w:rsidR="000B5E9A">
        <w:rPr>
          <w:rFonts w:ascii="Times New Roman" w:hAnsi="Times New Roman"/>
          <w:sz w:val="24"/>
          <w:szCs w:val="24"/>
        </w:rPr>
        <w:t xml:space="preserve">(niveau 5). Het kwaliteitszorgbedrijf Kiwa, waar het keurmerk onderdeel van is, beoordeelt </w:t>
      </w:r>
      <w:r w:rsidR="00982228">
        <w:rPr>
          <w:rFonts w:ascii="Times New Roman" w:hAnsi="Times New Roman"/>
          <w:sz w:val="24"/>
          <w:szCs w:val="24"/>
        </w:rPr>
        <w:t>j</w:t>
      </w:r>
      <w:r w:rsidR="000B5E9A">
        <w:rPr>
          <w:rFonts w:ascii="Times New Roman" w:hAnsi="Times New Roman"/>
          <w:sz w:val="24"/>
          <w:szCs w:val="24"/>
        </w:rPr>
        <w:t xml:space="preserve">aarlijks of De Duizendpoot aan alle gestelde eisen van het Keurmerk voldoet om gecertificeerd te </w:t>
      </w:r>
      <w:r w:rsidR="00982228">
        <w:rPr>
          <w:rFonts w:ascii="Times New Roman" w:hAnsi="Times New Roman"/>
          <w:sz w:val="24"/>
          <w:szCs w:val="24"/>
        </w:rPr>
        <w:t>worden/</w:t>
      </w:r>
      <w:r w:rsidR="000B5E9A">
        <w:rPr>
          <w:rFonts w:ascii="Times New Roman" w:hAnsi="Times New Roman"/>
          <w:sz w:val="24"/>
          <w:szCs w:val="24"/>
        </w:rPr>
        <w:t>blijven.</w:t>
      </w:r>
    </w:p>
    <w:p w14:paraId="667B91A6" w14:textId="77777777" w:rsidR="000B5E9A" w:rsidRDefault="000B5E9A" w:rsidP="009F1773">
      <w:pPr>
        <w:spacing w:after="0"/>
        <w:rPr>
          <w:rFonts w:ascii="Times New Roman" w:hAnsi="Times New Roman"/>
          <w:sz w:val="24"/>
          <w:szCs w:val="24"/>
        </w:rPr>
      </w:pPr>
    </w:p>
    <w:p w14:paraId="4D3E708A" w14:textId="1EFC8A00" w:rsidR="00934293" w:rsidRDefault="00982228" w:rsidP="00982228">
      <w:pPr>
        <w:spacing w:after="0"/>
        <w:jc w:val="center"/>
        <w:rPr>
          <w:rFonts w:ascii="Times New Roman" w:hAnsi="Times New Roman"/>
          <w:sz w:val="24"/>
          <w:szCs w:val="24"/>
        </w:rPr>
      </w:pPr>
      <w:r>
        <w:rPr>
          <w:noProof/>
        </w:rPr>
        <w:drawing>
          <wp:inline distT="0" distB="0" distL="0" distR="0" wp14:anchorId="0BDAC62C" wp14:editId="4BB2A1F8">
            <wp:extent cx="1850400" cy="781200"/>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50400" cy="781200"/>
                    </a:xfrm>
                    <a:prstGeom prst="rect">
                      <a:avLst/>
                    </a:prstGeom>
                    <a:noFill/>
                    <a:ln>
                      <a:noFill/>
                    </a:ln>
                  </pic:spPr>
                </pic:pic>
              </a:graphicData>
            </a:graphic>
          </wp:inline>
        </w:drawing>
      </w:r>
    </w:p>
    <w:p w14:paraId="41D1FE17" w14:textId="77777777" w:rsidR="00934293" w:rsidRDefault="00934293" w:rsidP="009F1773">
      <w:pPr>
        <w:spacing w:after="0"/>
        <w:rPr>
          <w:rFonts w:ascii="Times New Roman" w:hAnsi="Times New Roman"/>
          <w:sz w:val="24"/>
          <w:szCs w:val="24"/>
        </w:rPr>
      </w:pPr>
    </w:p>
    <w:p w14:paraId="540E773E" w14:textId="77777777" w:rsidR="005F7346" w:rsidRPr="00902B29" w:rsidRDefault="00902B29" w:rsidP="009F1773">
      <w:pPr>
        <w:spacing w:after="0"/>
        <w:rPr>
          <w:rFonts w:ascii="Times New Roman" w:hAnsi="Times New Roman"/>
          <w:sz w:val="24"/>
          <w:szCs w:val="24"/>
        </w:rPr>
      </w:pPr>
      <w:r w:rsidRPr="00902B29">
        <w:rPr>
          <w:rFonts w:ascii="Times New Roman" w:hAnsi="Times New Roman"/>
          <w:sz w:val="24"/>
          <w:szCs w:val="24"/>
        </w:rPr>
        <w:t>Tevens is De Duizendpoot a</w:t>
      </w:r>
      <w:r w:rsidR="005F7346" w:rsidRPr="00902B29">
        <w:rPr>
          <w:rFonts w:ascii="Times New Roman" w:hAnsi="Times New Roman"/>
          <w:sz w:val="24"/>
          <w:szCs w:val="24"/>
        </w:rPr>
        <w:t xml:space="preserve">angemeld bij www.zorgkaartnederland.nl, een onafhankelijk en transparant kwaliteitsplatform. Waar cliënten veilig, betrouwbaar en anoniem hun mening over de ontvangen begeleiding / ondersteuning van De Duizendpoot kunnen plaatsen. </w:t>
      </w:r>
    </w:p>
    <w:p w14:paraId="540E773F" w14:textId="77777777" w:rsidR="00902B29" w:rsidRPr="00902B29" w:rsidRDefault="00902B29" w:rsidP="009F1773">
      <w:pPr>
        <w:spacing w:after="0"/>
        <w:jc w:val="center"/>
        <w:rPr>
          <w:rFonts w:ascii="Times New Roman" w:eastAsia="Times New Roman" w:hAnsi="Times New Roman"/>
          <w:sz w:val="24"/>
          <w:szCs w:val="24"/>
          <w:lang w:eastAsia="nl-NL"/>
        </w:rPr>
      </w:pPr>
      <w:r>
        <w:rPr>
          <w:rFonts w:ascii="Times New Roman" w:eastAsia="Times New Roman" w:hAnsi="Times New Roman"/>
          <w:noProof/>
          <w:color w:val="0000FF"/>
          <w:sz w:val="24"/>
          <w:szCs w:val="24"/>
          <w:lang w:eastAsia="nl-NL"/>
        </w:rPr>
        <w:drawing>
          <wp:inline distT="0" distB="0" distL="0" distR="0" wp14:anchorId="540E7CCE" wp14:editId="540E7CCF">
            <wp:extent cx="2676356" cy="1066800"/>
            <wp:effectExtent l="19050" t="0" r="0" b="0"/>
            <wp:docPr id="19" name="Afbeelding 17" descr="LogoZorgkaartNederlandnl.jp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LogoZorgkaartNederlandnl.jpg">
                      <a:hlinkClick r:id="rId17" tgtFrame="&quot;_blank&quot;"/>
                    </pic:cNvPr>
                    <pic:cNvPicPr>
                      <a:picLocks noChangeAspect="1" noChangeArrowheads="1"/>
                    </pic:cNvPicPr>
                  </pic:nvPicPr>
                  <pic:blipFill>
                    <a:blip r:embed="rId18" cstate="print"/>
                    <a:srcRect/>
                    <a:stretch>
                      <a:fillRect/>
                    </a:stretch>
                  </pic:blipFill>
                  <pic:spPr bwMode="auto">
                    <a:xfrm>
                      <a:off x="0" y="0"/>
                      <a:ext cx="2685393" cy="1070402"/>
                    </a:xfrm>
                    <a:prstGeom prst="rect">
                      <a:avLst/>
                    </a:prstGeom>
                    <a:noFill/>
                    <a:ln w="9525">
                      <a:noFill/>
                      <a:miter lim="800000"/>
                      <a:headEnd/>
                      <a:tailEnd/>
                    </a:ln>
                  </pic:spPr>
                </pic:pic>
              </a:graphicData>
            </a:graphic>
          </wp:inline>
        </w:drawing>
      </w:r>
    </w:p>
    <w:p w14:paraId="540E7741" w14:textId="77777777" w:rsidR="00E739DA" w:rsidRPr="00E739DA" w:rsidRDefault="00E739DA" w:rsidP="009F1773">
      <w:pPr>
        <w:pStyle w:val="Normaalweb"/>
        <w:spacing w:before="0" w:beforeAutospacing="0" w:after="0" w:afterAutospacing="0" w:line="276" w:lineRule="auto"/>
        <w:rPr>
          <w:sz w:val="12"/>
        </w:rPr>
      </w:pPr>
    </w:p>
    <w:p w14:paraId="540E7742" w14:textId="77777777" w:rsidR="008B43B7" w:rsidRDefault="008B43B7" w:rsidP="009F1773">
      <w:pPr>
        <w:pStyle w:val="Normaalweb"/>
        <w:spacing w:before="0" w:beforeAutospacing="0" w:after="0" w:afterAutospacing="0" w:line="276" w:lineRule="auto"/>
      </w:pPr>
      <w:r>
        <w:t>Ondanks dat De Duizendpoot streeft naar 100% tevredenheid bij cliënten kan het voorkomen dat cliënten niet tevreden zijn over de manier waarop De Duizendpoot hen begeleid</w:t>
      </w:r>
      <w:r w:rsidR="00FB2FC6">
        <w:t>t / ondersteunt</w:t>
      </w:r>
      <w:r>
        <w:t>. In dat geval wil De Duizendpoot graag van haar cliënten leren en hun klacht bespreken in een persoonlijk gesprek. Tijdens dit gesprek zal cliënt het klachtenreglement ontvangen. Het klachtenreglement zal ook op verzoek aan een cliënt ter beschikking worden gesteld en is gepubliceerd op de website.</w:t>
      </w:r>
    </w:p>
    <w:p w14:paraId="540E7743" w14:textId="77777777" w:rsidR="00E739DA" w:rsidRDefault="00E739DA" w:rsidP="009F1773">
      <w:pPr>
        <w:spacing w:after="0"/>
        <w:rPr>
          <w:rFonts w:ascii="Times New Roman" w:hAnsi="Times New Roman"/>
          <w:sz w:val="24"/>
        </w:rPr>
      </w:pPr>
    </w:p>
    <w:p w14:paraId="540E7744" w14:textId="77777777" w:rsidR="00BF1712" w:rsidRDefault="008B43B7" w:rsidP="009F1773">
      <w:pPr>
        <w:spacing w:after="0"/>
        <w:rPr>
          <w:rFonts w:ascii="Times New Roman" w:hAnsi="Times New Roman"/>
          <w:sz w:val="24"/>
        </w:rPr>
      </w:pPr>
      <w:r w:rsidRPr="00AF0B8A">
        <w:rPr>
          <w:rFonts w:ascii="Times New Roman" w:hAnsi="Times New Roman"/>
          <w:sz w:val="24"/>
        </w:rPr>
        <w:t>Jaarlijks verantwoord</w:t>
      </w:r>
      <w:r w:rsidR="00FB2FC6">
        <w:rPr>
          <w:rFonts w:ascii="Times New Roman" w:hAnsi="Times New Roman"/>
          <w:sz w:val="24"/>
        </w:rPr>
        <w:t>t</w:t>
      </w:r>
      <w:r w:rsidRPr="00AF0B8A">
        <w:rPr>
          <w:rFonts w:ascii="Times New Roman" w:hAnsi="Times New Roman"/>
          <w:sz w:val="24"/>
        </w:rPr>
        <w:t xml:space="preserve"> De Duizendpoot haar handelen middels een maatschappelijk jaarverslag (vóór 1 juni). In dit jaarverslag zal vermeld worden of er incidenten of calamiteiten werden gemeld bij het Inspectie voor de Gezondheidszorg en of er klachten </w:t>
      </w:r>
      <w:r w:rsidRPr="00AF0B8A">
        <w:rPr>
          <w:rFonts w:ascii="Times New Roman" w:hAnsi="Times New Roman"/>
          <w:sz w:val="24"/>
        </w:rPr>
        <w:lastRenderedPageBreak/>
        <w:t>werden gemeld door cliënten, of deze naar tevredenheid werden afgehandeld en of dit heeft geleid tot aanpassing van haar werkwijze om vergelijkbare klachten in de toekomst te voorkomen.</w:t>
      </w:r>
    </w:p>
    <w:p w14:paraId="540E7745" w14:textId="77777777" w:rsidR="00BF1712" w:rsidRDefault="00BF1712" w:rsidP="00E739DA">
      <w:pPr>
        <w:spacing w:after="0"/>
        <w:rPr>
          <w:rFonts w:ascii="Times New Roman" w:hAnsi="Times New Roman"/>
          <w:sz w:val="24"/>
        </w:rPr>
      </w:pPr>
      <w:r>
        <w:rPr>
          <w:rFonts w:ascii="Times New Roman" w:hAnsi="Times New Roman"/>
          <w:sz w:val="24"/>
        </w:rPr>
        <w:br w:type="page"/>
      </w:r>
    </w:p>
    <w:p w14:paraId="540E7746" w14:textId="77777777" w:rsidR="00BF1712" w:rsidRPr="00BF1712" w:rsidRDefault="00BF1712" w:rsidP="008B43B7">
      <w:pPr>
        <w:rPr>
          <w:rFonts w:asciiTheme="majorHAnsi" w:hAnsiTheme="majorHAnsi"/>
          <w:b/>
          <w:sz w:val="28"/>
        </w:rPr>
      </w:pPr>
      <w:r w:rsidRPr="00BF1712">
        <w:rPr>
          <w:rFonts w:asciiTheme="majorHAnsi" w:hAnsiTheme="majorHAnsi"/>
          <w:b/>
          <w:sz w:val="28"/>
        </w:rPr>
        <w:lastRenderedPageBreak/>
        <w:t>Bijlagen</w:t>
      </w:r>
    </w:p>
    <w:p w14:paraId="540E7747" w14:textId="77777777" w:rsidR="007212A0" w:rsidRDefault="007724E7" w:rsidP="00A4407F">
      <w:pPr>
        <w:tabs>
          <w:tab w:val="left" w:pos="284"/>
        </w:tabs>
        <w:spacing w:after="0" w:line="480" w:lineRule="auto"/>
        <w:rPr>
          <w:rFonts w:ascii="Times New Roman" w:hAnsi="Times New Roman"/>
          <w:sz w:val="24"/>
        </w:rPr>
      </w:pPr>
      <w:r>
        <w:rPr>
          <w:rFonts w:ascii="Times New Roman" w:hAnsi="Times New Roman"/>
          <w:sz w:val="24"/>
        </w:rPr>
        <w:t>1)</w:t>
      </w:r>
      <w:r>
        <w:rPr>
          <w:rFonts w:ascii="Times New Roman" w:hAnsi="Times New Roman"/>
          <w:sz w:val="24"/>
        </w:rPr>
        <w:tab/>
      </w:r>
      <w:r w:rsidR="007212A0">
        <w:rPr>
          <w:rFonts w:ascii="Times New Roman" w:hAnsi="Times New Roman"/>
          <w:sz w:val="24"/>
        </w:rPr>
        <w:t>Verklaring uitsluiting belangenverstrengeling</w:t>
      </w:r>
    </w:p>
    <w:p w14:paraId="540E7748" w14:textId="77777777" w:rsidR="00B0731F" w:rsidRDefault="007212A0" w:rsidP="00A4407F">
      <w:pPr>
        <w:tabs>
          <w:tab w:val="left" w:pos="284"/>
        </w:tabs>
        <w:spacing w:after="0" w:line="480" w:lineRule="auto"/>
        <w:rPr>
          <w:rFonts w:ascii="Times New Roman" w:hAnsi="Times New Roman"/>
          <w:sz w:val="24"/>
        </w:rPr>
      </w:pPr>
      <w:r>
        <w:rPr>
          <w:rFonts w:ascii="Times New Roman" w:hAnsi="Times New Roman"/>
          <w:sz w:val="24"/>
        </w:rPr>
        <w:t>2</w:t>
      </w:r>
      <w:r w:rsidR="007724E7">
        <w:rPr>
          <w:rFonts w:ascii="Times New Roman" w:hAnsi="Times New Roman"/>
          <w:sz w:val="24"/>
        </w:rPr>
        <w:t>)</w:t>
      </w:r>
      <w:r w:rsidR="007724E7">
        <w:rPr>
          <w:rFonts w:ascii="Times New Roman" w:hAnsi="Times New Roman"/>
          <w:sz w:val="24"/>
        </w:rPr>
        <w:tab/>
      </w:r>
      <w:r w:rsidR="00B0731F">
        <w:rPr>
          <w:rFonts w:ascii="Times New Roman" w:hAnsi="Times New Roman"/>
          <w:sz w:val="24"/>
        </w:rPr>
        <w:t>Standaard kwaliteitsvragenlijst van De Duizendpoot</w:t>
      </w:r>
    </w:p>
    <w:p w14:paraId="540E7749" w14:textId="77777777" w:rsidR="00B0731F" w:rsidRDefault="007212A0" w:rsidP="00B0731F">
      <w:pPr>
        <w:tabs>
          <w:tab w:val="left" w:pos="284"/>
        </w:tabs>
        <w:spacing w:after="0" w:line="480" w:lineRule="auto"/>
        <w:rPr>
          <w:rFonts w:ascii="Times New Roman" w:hAnsi="Times New Roman"/>
          <w:sz w:val="24"/>
        </w:rPr>
      </w:pPr>
      <w:r w:rsidRPr="007724E7">
        <w:rPr>
          <w:rFonts w:ascii="Times New Roman" w:hAnsi="Times New Roman"/>
          <w:sz w:val="24"/>
        </w:rPr>
        <w:t>3</w:t>
      </w:r>
      <w:r w:rsidR="007724E7">
        <w:rPr>
          <w:rFonts w:ascii="Times New Roman" w:hAnsi="Times New Roman"/>
          <w:sz w:val="24"/>
        </w:rPr>
        <w:t>)</w:t>
      </w:r>
      <w:r w:rsidR="007724E7">
        <w:rPr>
          <w:rFonts w:ascii="Times New Roman" w:hAnsi="Times New Roman"/>
          <w:sz w:val="24"/>
        </w:rPr>
        <w:tab/>
      </w:r>
      <w:r w:rsidR="00B0731F">
        <w:rPr>
          <w:rFonts w:ascii="Times New Roman" w:hAnsi="Times New Roman"/>
          <w:sz w:val="24"/>
        </w:rPr>
        <w:t>Kernbegrippen uit NBPB Beroepscode</w:t>
      </w:r>
    </w:p>
    <w:p w14:paraId="540E774A" w14:textId="77777777" w:rsidR="007724E7" w:rsidRDefault="007724E7" w:rsidP="00B0731F">
      <w:pPr>
        <w:tabs>
          <w:tab w:val="left" w:pos="284"/>
        </w:tabs>
        <w:spacing w:after="0" w:line="480" w:lineRule="auto"/>
        <w:rPr>
          <w:rFonts w:ascii="Times New Roman" w:hAnsi="Times New Roman"/>
          <w:sz w:val="24"/>
        </w:rPr>
      </w:pPr>
      <w:r>
        <w:rPr>
          <w:rFonts w:ascii="Times New Roman" w:hAnsi="Times New Roman"/>
          <w:sz w:val="24"/>
        </w:rPr>
        <w:t>4)</w:t>
      </w:r>
      <w:r>
        <w:rPr>
          <w:rFonts w:ascii="Times New Roman" w:hAnsi="Times New Roman"/>
          <w:sz w:val="24"/>
        </w:rPr>
        <w:tab/>
        <w:t xml:space="preserve">Kernkwaliteiten uit </w:t>
      </w:r>
      <w:r w:rsidR="002F403E">
        <w:rPr>
          <w:rFonts w:ascii="Times New Roman" w:hAnsi="Times New Roman"/>
          <w:sz w:val="24"/>
        </w:rPr>
        <w:t xml:space="preserve">BPSW </w:t>
      </w:r>
      <w:r w:rsidR="00145325">
        <w:rPr>
          <w:rFonts w:ascii="Times New Roman" w:hAnsi="Times New Roman"/>
          <w:sz w:val="24"/>
        </w:rPr>
        <w:t>B</w:t>
      </w:r>
      <w:r>
        <w:rPr>
          <w:rFonts w:ascii="Times New Roman" w:hAnsi="Times New Roman"/>
          <w:sz w:val="24"/>
        </w:rPr>
        <w:t>eroepscode</w:t>
      </w:r>
      <w:r w:rsidR="002F403E">
        <w:rPr>
          <w:rFonts w:ascii="Times New Roman" w:hAnsi="Times New Roman"/>
          <w:sz w:val="24"/>
        </w:rPr>
        <w:t>s</w:t>
      </w:r>
      <w:r>
        <w:rPr>
          <w:rFonts w:ascii="Times New Roman" w:hAnsi="Times New Roman"/>
          <w:sz w:val="24"/>
        </w:rPr>
        <w:t xml:space="preserve"> </w:t>
      </w:r>
      <w:r w:rsidR="002F403E">
        <w:rPr>
          <w:rFonts w:ascii="Times New Roman" w:hAnsi="Times New Roman"/>
          <w:sz w:val="24"/>
        </w:rPr>
        <w:t>(jeugd &amp; agogen)</w:t>
      </w:r>
    </w:p>
    <w:p w14:paraId="540E774B" w14:textId="77777777" w:rsidR="00B0731F" w:rsidRDefault="00823D76" w:rsidP="00B0731F">
      <w:pPr>
        <w:tabs>
          <w:tab w:val="left" w:pos="284"/>
        </w:tabs>
        <w:spacing w:after="0" w:line="480" w:lineRule="auto"/>
        <w:rPr>
          <w:rFonts w:ascii="Times New Roman" w:hAnsi="Times New Roman"/>
          <w:sz w:val="24"/>
        </w:rPr>
      </w:pPr>
      <w:r>
        <w:rPr>
          <w:rFonts w:ascii="Times New Roman" w:hAnsi="Times New Roman"/>
          <w:sz w:val="24"/>
        </w:rPr>
        <w:t>5</w:t>
      </w:r>
      <w:r w:rsidR="00B54EBA">
        <w:rPr>
          <w:rFonts w:ascii="Times New Roman" w:hAnsi="Times New Roman"/>
          <w:sz w:val="24"/>
        </w:rPr>
        <w:t>)</w:t>
      </w:r>
      <w:r w:rsidR="007724E7">
        <w:rPr>
          <w:rFonts w:ascii="Times New Roman" w:hAnsi="Times New Roman"/>
          <w:sz w:val="24"/>
        </w:rPr>
        <w:tab/>
      </w:r>
      <w:r w:rsidR="00E739DA">
        <w:rPr>
          <w:rFonts w:ascii="Times New Roman" w:hAnsi="Times New Roman"/>
          <w:sz w:val="24"/>
        </w:rPr>
        <w:t>Centrale waarden uit NBPM Gedragscode</w:t>
      </w:r>
    </w:p>
    <w:p w14:paraId="540E774C" w14:textId="77777777" w:rsidR="00823D76" w:rsidRDefault="00823D76" w:rsidP="00823D76">
      <w:pPr>
        <w:tabs>
          <w:tab w:val="left" w:pos="284"/>
        </w:tabs>
        <w:spacing w:after="0" w:line="480" w:lineRule="auto"/>
        <w:rPr>
          <w:rFonts w:ascii="Times New Roman" w:hAnsi="Times New Roman"/>
          <w:sz w:val="24"/>
        </w:rPr>
      </w:pPr>
      <w:r>
        <w:rPr>
          <w:rFonts w:ascii="Times New Roman" w:hAnsi="Times New Roman"/>
          <w:sz w:val="24"/>
        </w:rPr>
        <w:t xml:space="preserve">6) </w:t>
      </w:r>
      <w:r>
        <w:rPr>
          <w:rFonts w:ascii="Times New Roman" w:hAnsi="Times New Roman"/>
          <w:sz w:val="24"/>
        </w:rPr>
        <w:tab/>
      </w:r>
      <w:r w:rsidRPr="00823D76">
        <w:rPr>
          <w:rFonts w:ascii="Times New Roman" w:hAnsi="Times New Roman"/>
          <w:sz w:val="24"/>
        </w:rPr>
        <w:t xml:space="preserve">Onderdelen vanuit de </w:t>
      </w:r>
      <w:proofErr w:type="spellStart"/>
      <w:r w:rsidRPr="00823D76">
        <w:rPr>
          <w:rFonts w:ascii="Times New Roman" w:hAnsi="Times New Roman"/>
          <w:sz w:val="24"/>
        </w:rPr>
        <w:t>Wkkgz</w:t>
      </w:r>
      <w:proofErr w:type="spellEnd"/>
      <w:r w:rsidRPr="00823D76">
        <w:rPr>
          <w:rFonts w:ascii="Times New Roman" w:hAnsi="Times New Roman"/>
          <w:sz w:val="24"/>
        </w:rPr>
        <w:t xml:space="preserve"> waar De </w:t>
      </w:r>
      <w:proofErr w:type="spellStart"/>
      <w:r w:rsidRPr="00823D76">
        <w:rPr>
          <w:rFonts w:ascii="Times New Roman" w:hAnsi="Times New Roman"/>
          <w:sz w:val="24"/>
        </w:rPr>
        <w:t>Duizenpoot</w:t>
      </w:r>
      <w:proofErr w:type="spellEnd"/>
      <w:r w:rsidRPr="00823D76">
        <w:rPr>
          <w:rFonts w:ascii="Times New Roman" w:hAnsi="Times New Roman"/>
          <w:sz w:val="24"/>
        </w:rPr>
        <w:t xml:space="preserve"> uitvoering aangeeft</w:t>
      </w:r>
    </w:p>
    <w:p w14:paraId="540E774D" w14:textId="77777777" w:rsidR="00230616" w:rsidRDefault="00823D76" w:rsidP="007724E7">
      <w:pPr>
        <w:tabs>
          <w:tab w:val="left" w:pos="284"/>
        </w:tabs>
        <w:spacing w:after="0"/>
        <w:ind w:left="284" w:hanging="284"/>
        <w:rPr>
          <w:rFonts w:ascii="Times New Roman" w:hAnsi="Times New Roman"/>
          <w:sz w:val="24"/>
        </w:rPr>
      </w:pPr>
      <w:r>
        <w:rPr>
          <w:rFonts w:ascii="Times New Roman" w:hAnsi="Times New Roman"/>
          <w:sz w:val="24"/>
        </w:rPr>
        <w:t>7</w:t>
      </w:r>
      <w:r w:rsidR="00230616">
        <w:rPr>
          <w:rFonts w:ascii="Times New Roman" w:hAnsi="Times New Roman"/>
          <w:sz w:val="24"/>
        </w:rPr>
        <w:t>)</w:t>
      </w:r>
      <w:r w:rsidR="00230616">
        <w:rPr>
          <w:rFonts w:ascii="Times New Roman" w:hAnsi="Times New Roman"/>
          <w:sz w:val="24"/>
        </w:rPr>
        <w:tab/>
        <w:t xml:space="preserve">Bijlage RI&amp;E plicht en </w:t>
      </w:r>
      <w:proofErr w:type="spellStart"/>
      <w:r w:rsidR="00230616">
        <w:rPr>
          <w:rFonts w:ascii="Times New Roman" w:hAnsi="Times New Roman"/>
          <w:sz w:val="24"/>
        </w:rPr>
        <w:t>Risicoinventarisatie</w:t>
      </w:r>
      <w:proofErr w:type="spellEnd"/>
      <w:r w:rsidR="00230616">
        <w:rPr>
          <w:rFonts w:ascii="Times New Roman" w:hAnsi="Times New Roman"/>
          <w:sz w:val="24"/>
        </w:rPr>
        <w:t xml:space="preserve"> op cliëntniveau</w:t>
      </w:r>
    </w:p>
    <w:p w14:paraId="540E774E" w14:textId="77777777" w:rsidR="00B0731F" w:rsidRDefault="00B0731F" w:rsidP="00B0731F">
      <w:pPr>
        <w:tabs>
          <w:tab w:val="left" w:pos="284"/>
        </w:tabs>
        <w:spacing w:after="0" w:line="480" w:lineRule="auto"/>
        <w:rPr>
          <w:rFonts w:ascii="Times New Roman" w:hAnsi="Times New Roman"/>
          <w:sz w:val="24"/>
        </w:rPr>
      </w:pPr>
    </w:p>
    <w:p w14:paraId="540E774F" w14:textId="77777777" w:rsidR="007212A0" w:rsidRDefault="007212A0" w:rsidP="00E739DA">
      <w:pPr>
        <w:tabs>
          <w:tab w:val="left" w:pos="284"/>
        </w:tabs>
        <w:spacing w:after="0"/>
        <w:rPr>
          <w:rFonts w:ascii="Times New Roman" w:hAnsi="Times New Roman"/>
          <w:sz w:val="24"/>
        </w:rPr>
        <w:sectPr w:rsidR="007212A0" w:rsidSect="0013698E">
          <w:headerReference w:type="first" r:id="rId19"/>
          <w:pgSz w:w="11907" w:h="16839" w:code="9"/>
          <w:pgMar w:top="1985" w:right="1418" w:bottom="1418" w:left="1418" w:header="0" w:footer="340" w:gutter="0"/>
          <w:cols w:space="708"/>
          <w:docGrid w:linePitch="360"/>
        </w:sectPr>
      </w:pPr>
    </w:p>
    <w:p w14:paraId="540E7750" w14:textId="77777777" w:rsidR="007212A0" w:rsidRDefault="007212A0" w:rsidP="007212A0">
      <w:pPr>
        <w:spacing w:after="0"/>
        <w:rPr>
          <w:rFonts w:cs="Arial"/>
        </w:rPr>
      </w:pPr>
    </w:p>
    <w:p w14:paraId="540E7751" w14:textId="77777777" w:rsidR="007212A0" w:rsidRPr="006C64CF" w:rsidRDefault="007212A0" w:rsidP="007212A0">
      <w:pPr>
        <w:spacing w:after="0"/>
        <w:rPr>
          <w:rFonts w:cs="Arial"/>
        </w:rPr>
      </w:pPr>
      <w:r w:rsidRPr="006C64CF">
        <w:rPr>
          <w:rFonts w:cs="Arial"/>
        </w:rPr>
        <w:t>Met het oog op de integriteit van de dienstverlening welke door De Duizendpoot word geleverd is deze verklaring uitsluiting belangenverstrengeling van toepassing op alle door De Duizendpoot geleverde diensten.</w:t>
      </w:r>
    </w:p>
    <w:p w14:paraId="540E7752" w14:textId="77777777" w:rsidR="007212A0" w:rsidRPr="006C64CF" w:rsidRDefault="007212A0" w:rsidP="007212A0">
      <w:pPr>
        <w:spacing w:after="0"/>
        <w:rPr>
          <w:rFonts w:cs="Arial"/>
        </w:rPr>
      </w:pPr>
    </w:p>
    <w:p w14:paraId="540E7753" w14:textId="77777777" w:rsidR="007212A0" w:rsidRPr="006C64CF" w:rsidRDefault="007212A0" w:rsidP="007212A0">
      <w:pPr>
        <w:spacing w:after="0"/>
        <w:rPr>
          <w:rFonts w:cs="Arial"/>
        </w:rPr>
      </w:pPr>
      <w:r w:rsidRPr="006C64CF">
        <w:rPr>
          <w:rFonts w:cs="Arial"/>
        </w:rPr>
        <w:t>De Duizendpoot verklaart dat zij geen ambulante begeleiding/coaching geeft aan cliënten waarvan zij wettelijk vertegenwoordiger (professioneel bewindvoerder en/of mentor) is of hiertoe een verzoek heeft ingediend. Wanneer bij het uitvoeren van de wettelijke vertegenwoordiging blijkt dat er bij cliënt behoefte is aan ambulante begeleiding/coaching dan verwijst De Duizendpoot cliënten hiervoor door en levert enkel wettelijke vertegenwoordiging.</w:t>
      </w:r>
    </w:p>
    <w:p w14:paraId="540E7754" w14:textId="77777777" w:rsidR="007212A0" w:rsidRPr="006C64CF" w:rsidRDefault="007212A0" w:rsidP="007212A0">
      <w:pPr>
        <w:spacing w:after="0"/>
        <w:rPr>
          <w:rFonts w:cs="Arial"/>
        </w:rPr>
      </w:pPr>
    </w:p>
    <w:p w14:paraId="540E7755" w14:textId="77777777" w:rsidR="007212A0" w:rsidRPr="006C64CF" w:rsidRDefault="007212A0" w:rsidP="007212A0">
      <w:pPr>
        <w:spacing w:after="0"/>
        <w:rPr>
          <w:rFonts w:cs="Arial"/>
        </w:rPr>
      </w:pPr>
      <w:r w:rsidRPr="006C64CF">
        <w:rPr>
          <w:rFonts w:cs="Arial"/>
        </w:rPr>
        <w:t xml:space="preserve">Tevens verklaart zij dat zij geen wettelijk vertegenwoordiger is (professioneel bewindvoerder en/of mentor) of hiertoe een verzoek indient voor cliënten waaraan zij ambulante begeleiding/coaching levert. Wanneer bij het uitvoeren van ambulante begeleiding blijkt dat er bij cliënt behoefte is aan wettelijke vertegenwoordiging dan verwijst De Duizendpoot cliënten hiervoor door en levert enkel ambulante begeleiding/coaching. </w:t>
      </w:r>
    </w:p>
    <w:p w14:paraId="540E7756" w14:textId="77777777" w:rsidR="007212A0" w:rsidRPr="006C64CF" w:rsidRDefault="007212A0" w:rsidP="007212A0">
      <w:pPr>
        <w:spacing w:after="0"/>
        <w:rPr>
          <w:rFonts w:cs="Arial"/>
        </w:rPr>
      </w:pPr>
    </w:p>
    <w:p w14:paraId="540E7757" w14:textId="77777777" w:rsidR="007212A0" w:rsidRPr="006C64CF" w:rsidRDefault="007212A0" w:rsidP="007212A0">
      <w:pPr>
        <w:spacing w:after="0"/>
      </w:pPr>
      <w:r w:rsidRPr="006C64CF">
        <w:rPr>
          <w:rFonts w:cs="Arial"/>
        </w:rPr>
        <w:t xml:space="preserve">Deze verklaring wordt in het kennismakingsgesprek besproken en op schrift meegegeven aan beoogde cliënten. </w:t>
      </w:r>
    </w:p>
    <w:p w14:paraId="540E7758" w14:textId="77777777" w:rsidR="00CA1E7B" w:rsidRDefault="00CA1E7B" w:rsidP="00E739DA">
      <w:pPr>
        <w:tabs>
          <w:tab w:val="left" w:pos="284"/>
        </w:tabs>
        <w:spacing w:after="0"/>
        <w:rPr>
          <w:rFonts w:ascii="Times New Roman" w:hAnsi="Times New Roman"/>
          <w:sz w:val="24"/>
        </w:rPr>
        <w:sectPr w:rsidR="00CA1E7B" w:rsidSect="007212A0">
          <w:headerReference w:type="default" r:id="rId20"/>
          <w:pgSz w:w="11907" w:h="16839" w:code="9"/>
          <w:pgMar w:top="1393" w:right="1418" w:bottom="1418" w:left="1418" w:header="0" w:footer="340" w:gutter="0"/>
          <w:cols w:space="708"/>
          <w:docGrid w:linePitch="360"/>
        </w:sectPr>
      </w:pPr>
    </w:p>
    <w:tbl>
      <w:tblPr>
        <w:tblW w:w="9623" w:type="dxa"/>
        <w:tblInd w:w="70" w:type="dxa"/>
        <w:tblCellMar>
          <w:left w:w="70" w:type="dxa"/>
          <w:right w:w="70" w:type="dxa"/>
        </w:tblCellMar>
        <w:tblLook w:val="04A0" w:firstRow="1" w:lastRow="0" w:firstColumn="1" w:lastColumn="0" w:noHBand="0" w:noVBand="1"/>
      </w:tblPr>
      <w:tblGrid>
        <w:gridCol w:w="640"/>
        <w:gridCol w:w="519"/>
        <w:gridCol w:w="519"/>
        <w:gridCol w:w="519"/>
        <w:gridCol w:w="519"/>
        <w:gridCol w:w="519"/>
        <w:gridCol w:w="519"/>
        <w:gridCol w:w="519"/>
        <w:gridCol w:w="519"/>
        <w:gridCol w:w="519"/>
        <w:gridCol w:w="519"/>
        <w:gridCol w:w="519"/>
        <w:gridCol w:w="519"/>
        <w:gridCol w:w="519"/>
        <w:gridCol w:w="519"/>
        <w:gridCol w:w="519"/>
        <w:gridCol w:w="519"/>
        <w:gridCol w:w="519"/>
        <w:gridCol w:w="160"/>
      </w:tblGrid>
      <w:tr w:rsidR="00CA1E7B" w:rsidRPr="00F33BCC" w14:paraId="540E776A" w14:textId="77777777" w:rsidTr="003941EB">
        <w:trPr>
          <w:trHeight w:val="402"/>
        </w:trPr>
        <w:tc>
          <w:tcPr>
            <w:tcW w:w="1678" w:type="dxa"/>
            <w:gridSpan w:val="3"/>
            <w:tcBorders>
              <w:top w:val="nil"/>
              <w:left w:val="nil"/>
              <w:bottom w:val="nil"/>
              <w:right w:val="nil"/>
            </w:tcBorders>
            <w:shd w:val="clear" w:color="auto" w:fill="auto"/>
            <w:noWrap/>
            <w:vAlign w:val="bottom"/>
            <w:hideMark/>
          </w:tcPr>
          <w:p w14:paraId="540E7759" w14:textId="77777777"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lastRenderedPageBreak/>
              <w:t>Introductie</w:t>
            </w:r>
          </w:p>
        </w:tc>
        <w:tc>
          <w:tcPr>
            <w:tcW w:w="519" w:type="dxa"/>
            <w:tcBorders>
              <w:top w:val="nil"/>
              <w:left w:val="nil"/>
              <w:bottom w:val="nil"/>
              <w:right w:val="nil"/>
            </w:tcBorders>
            <w:shd w:val="clear" w:color="auto" w:fill="auto"/>
            <w:noWrap/>
            <w:vAlign w:val="bottom"/>
            <w:hideMark/>
          </w:tcPr>
          <w:p w14:paraId="540E775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5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5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5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5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5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6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6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6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6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6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6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6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6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68"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769"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76D" w14:textId="77777777" w:rsidTr="003941EB">
        <w:trPr>
          <w:trHeight w:val="397"/>
        </w:trPr>
        <w:tc>
          <w:tcPr>
            <w:tcW w:w="9463" w:type="dxa"/>
            <w:gridSpan w:val="18"/>
            <w:tcBorders>
              <w:top w:val="single" w:sz="4" w:space="0" w:color="auto"/>
              <w:left w:val="single" w:sz="4" w:space="0" w:color="auto"/>
              <w:bottom w:val="nil"/>
              <w:right w:val="single" w:sz="4" w:space="0" w:color="000000"/>
            </w:tcBorders>
            <w:shd w:val="clear" w:color="auto" w:fill="auto"/>
            <w:noWrap/>
            <w:vAlign w:val="bottom"/>
            <w:hideMark/>
          </w:tcPr>
          <w:p w14:paraId="540E776B"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Deze vragenlijst gaat over uw ervaringen met De Duizendpoot in het afgelopen half jaar. De vragenlijst </w:t>
            </w:r>
          </w:p>
        </w:tc>
        <w:tc>
          <w:tcPr>
            <w:tcW w:w="160" w:type="dxa"/>
            <w:tcBorders>
              <w:top w:val="nil"/>
              <w:left w:val="nil"/>
              <w:bottom w:val="nil"/>
              <w:right w:val="nil"/>
            </w:tcBorders>
            <w:shd w:val="clear" w:color="auto" w:fill="auto"/>
            <w:noWrap/>
            <w:vAlign w:val="bottom"/>
            <w:hideMark/>
          </w:tcPr>
          <w:p w14:paraId="540E776C"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770" w14:textId="77777777" w:rsidTr="003941EB">
        <w:trPr>
          <w:trHeight w:val="397"/>
        </w:trPr>
        <w:tc>
          <w:tcPr>
            <w:tcW w:w="9463" w:type="dxa"/>
            <w:gridSpan w:val="18"/>
            <w:tcBorders>
              <w:top w:val="nil"/>
              <w:left w:val="single" w:sz="4" w:space="0" w:color="auto"/>
              <w:bottom w:val="nil"/>
              <w:right w:val="single" w:sz="4" w:space="0" w:color="000000"/>
            </w:tcBorders>
            <w:shd w:val="clear" w:color="auto" w:fill="auto"/>
            <w:noWrap/>
            <w:vAlign w:val="bottom"/>
            <w:hideMark/>
          </w:tcPr>
          <w:p w14:paraId="540E776E"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bestaat uit 11 vragen en ruimte voor tips, vragen en/of opmerkingen die u heeft voor De Duizendpoot. </w:t>
            </w:r>
          </w:p>
        </w:tc>
        <w:tc>
          <w:tcPr>
            <w:tcW w:w="160" w:type="dxa"/>
            <w:tcBorders>
              <w:top w:val="nil"/>
              <w:left w:val="nil"/>
              <w:bottom w:val="nil"/>
              <w:right w:val="nil"/>
            </w:tcBorders>
            <w:shd w:val="clear" w:color="auto" w:fill="auto"/>
            <w:noWrap/>
            <w:vAlign w:val="bottom"/>
            <w:hideMark/>
          </w:tcPr>
          <w:p w14:paraId="540E776F"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779" w14:textId="77777777" w:rsidTr="003941EB">
        <w:trPr>
          <w:trHeight w:val="397"/>
        </w:trPr>
        <w:tc>
          <w:tcPr>
            <w:tcW w:w="6349" w:type="dxa"/>
            <w:gridSpan w:val="12"/>
            <w:tcBorders>
              <w:top w:val="nil"/>
              <w:left w:val="single" w:sz="4" w:space="0" w:color="auto"/>
              <w:bottom w:val="nil"/>
              <w:right w:val="nil"/>
            </w:tcBorders>
            <w:shd w:val="clear" w:color="auto" w:fill="auto"/>
            <w:noWrap/>
            <w:vAlign w:val="bottom"/>
            <w:hideMark/>
          </w:tcPr>
          <w:p w14:paraId="540E7771"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Wij stellen het zeer op prijs als u deze vragenlijst wilt invullen. </w:t>
            </w:r>
          </w:p>
        </w:tc>
        <w:tc>
          <w:tcPr>
            <w:tcW w:w="519" w:type="dxa"/>
            <w:tcBorders>
              <w:top w:val="nil"/>
              <w:left w:val="nil"/>
              <w:bottom w:val="nil"/>
              <w:right w:val="nil"/>
            </w:tcBorders>
            <w:shd w:val="clear" w:color="auto" w:fill="auto"/>
            <w:noWrap/>
            <w:vAlign w:val="bottom"/>
            <w:hideMark/>
          </w:tcPr>
          <w:p w14:paraId="540E777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7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7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7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7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single" w:sz="4" w:space="0" w:color="auto"/>
            </w:tcBorders>
            <w:shd w:val="clear" w:color="auto" w:fill="auto"/>
            <w:noWrap/>
            <w:vAlign w:val="bottom"/>
            <w:hideMark/>
          </w:tcPr>
          <w:p w14:paraId="540E7777"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14:paraId="540E7778"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78D" w14:textId="77777777" w:rsidTr="003941EB">
        <w:trPr>
          <w:trHeight w:val="101"/>
        </w:trPr>
        <w:tc>
          <w:tcPr>
            <w:tcW w:w="640" w:type="dxa"/>
            <w:tcBorders>
              <w:top w:val="nil"/>
              <w:left w:val="single" w:sz="4" w:space="0" w:color="auto"/>
              <w:bottom w:val="nil"/>
              <w:right w:val="nil"/>
            </w:tcBorders>
            <w:shd w:val="clear" w:color="auto" w:fill="auto"/>
            <w:noWrap/>
            <w:hideMark/>
          </w:tcPr>
          <w:p w14:paraId="540E777A"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w:t>
            </w:r>
          </w:p>
        </w:tc>
        <w:tc>
          <w:tcPr>
            <w:tcW w:w="519" w:type="dxa"/>
            <w:tcBorders>
              <w:top w:val="nil"/>
              <w:left w:val="nil"/>
              <w:bottom w:val="nil"/>
              <w:right w:val="nil"/>
            </w:tcBorders>
            <w:shd w:val="clear" w:color="auto" w:fill="auto"/>
            <w:noWrap/>
            <w:hideMark/>
          </w:tcPr>
          <w:p w14:paraId="540E777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14:paraId="540E777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14:paraId="540E777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14:paraId="540E777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14:paraId="540E777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14:paraId="540E778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14:paraId="540E778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14:paraId="540E7782" w14:textId="77777777" w:rsidR="00CA1E7B" w:rsidRPr="00F33BCC" w:rsidRDefault="00CA1E7B" w:rsidP="003941EB">
            <w:pPr>
              <w:spacing w:after="0" w:line="240" w:lineRule="auto"/>
              <w:rPr>
                <w:rFonts w:ascii="Calibri" w:eastAsia="Times New Roman" w:hAnsi="Calibri"/>
                <w:b/>
                <w:bCs/>
                <w:color w:val="000000"/>
                <w:lang w:eastAsia="nl-NL"/>
              </w:rPr>
            </w:pPr>
          </w:p>
        </w:tc>
        <w:tc>
          <w:tcPr>
            <w:tcW w:w="519" w:type="dxa"/>
            <w:tcBorders>
              <w:top w:val="nil"/>
              <w:left w:val="nil"/>
              <w:bottom w:val="nil"/>
              <w:right w:val="nil"/>
            </w:tcBorders>
            <w:shd w:val="clear" w:color="auto" w:fill="auto"/>
            <w:noWrap/>
            <w:hideMark/>
          </w:tcPr>
          <w:p w14:paraId="540E778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14:paraId="540E778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14:paraId="540E778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14:paraId="540E778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14:paraId="540E778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14:paraId="540E778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14:paraId="540E778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hideMark/>
          </w:tcPr>
          <w:p w14:paraId="540E778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single" w:sz="4" w:space="0" w:color="auto"/>
            </w:tcBorders>
            <w:shd w:val="clear" w:color="auto" w:fill="auto"/>
            <w:noWrap/>
            <w:hideMark/>
          </w:tcPr>
          <w:p w14:paraId="540E778B"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hideMark/>
          </w:tcPr>
          <w:p w14:paraId="540E778C"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78F" w14:textId="77777777" w:rsidTr="003941EB">
        <w:trPr>
          <w:gridAfter w:val="1"/>
          <w:wAfter w:w="160" w:type="dxa"/>
          <w:trHeight w:val="397"/>
        </w:trPr>
        <w:tc>
          <w:tcPr>
            <w:tcW w:w="9463" w:type="dxa"/>
            <w:gridSpan w:val="18"/>
            <w:tcBorders>
              <w:top w:val="nil"/>
              <w:left w:val="single" w:sz="4" w:space="0" w:color="auto"/>
              <w:right w:val="single" w:sz="4" w:space="0" w:color="000000"/>
            </w:tcBorders>
            <w:shd w:val="clear" w:color="auto" w:fill="auto"/>
            <w:noWrap/>
            <w:vAlign w:val="bottom"/>
            <w:hideMark/>
          </w:tcPr>
          <w:p w14:paraId="540E778E"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U  kunt de vragen beantwoorden door het juiste antwoord aan te kruisen of door een kruisje te </w:t>
            </w:r>
          </w:p>
        </w:tc>
      </w:tr>
      <w:tr w:rsidR="00CA1E7B" w:rsidRPr="00F33BCC" w14:paraId="540E7791" w14:textId="77777777" w:rsidTr="003941EB">
        <w:trPr>
          <w:gridAfter w:val="1"/>
          <w:wAfter w:w="160" w:type="dxa"/>
          <w:trHeight w:val="397"/>
        </w:trPr>
        <w:tc>
          <w:tcPr>
            <w:tcW w:w="9463" w:type="dxa"/>
            <w:gridSpan w:val="18"/>
            <w:tcBorders>
              <w:top w:val="nil"/>
              <w:left w:val="single" w:sz="4" w:space="0" w:color="auto"/>
              <w:right w:val="single" w:sz="4" w:space="0" w:color="000000"/>
            </w:tcBorders>
            <w:shd w:val="clear" w:color="auto" w:fill="auto"/>
            <w:noWrap/>
            <w:vAlign w:val="bottom"/>
            <w:hideMark/>
          </w:tcPr>
          <w:p w14:paraId="540E7790"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plaatsen op een balkje lopend van 1 t/m 10 (1 = heel erg slecht; 10 = heel erg goed).</w:t>
            </w:r>
          </w:p>
        </w:tc>
      </w:tr>
      <w:tr w:rsidR="00CA1E7B" w:rsidRPr="00F33BCC" w14:paraId="540E77A5" w14:textId="77777777" w:rsidTr="003941EB">
        <w:trPr>
          <w:trHeight w:val="170"/>
        </w:trPr>
        <w:tc>
          <w:tcPr>
            <w:tcW w:w="640" w:type="dxa"/>
            <w:tcBorders>
              <w:top w:val="nil"/>
              <w:left w:val="single" w:sz="4" w:space="0" w:color="auto"/>
              <w:bottom w:val="single" w:sz="4" w:space="0" w:color="auto"/>
              <w:right w:val="nil"/>
            </w:tcBorders>
            <w:shd w:val="clear" w:color="auto" w:fill="auto"/>
            <w:noWrap/>
            <w:vAlign w:val="bottom"/>
            <w:hideMark/>
          </w:tcPr>
          <w:p w14:paraId="540E7792"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793"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794"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795"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796"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797"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798"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799"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79A"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79B"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79C"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79D"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79E"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79F"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7A0"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7A1"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7A2"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single" w:sz="4" w:space="0" w:color="auto"/>
            </w:tcBorders>
            <w:shd w:val="clear" w:color="auto" w:fill="auto"/>
            <w:noWrap/>
            <w:vAlign w:val="bottom"/>
            <w:hideMark/>
          </w:tcPr>
          <w:p w14:paraId="540E77A3"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14:paraId="540E77A4"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7B9" w14:textId="77777777" w:rsidTr="003941EB">
        <w:trPr>
          <w:trHeight w:val="199"/>
        </w:trPr>
        <w:tc>
          <w:tcPr>
            <w:tcW w:w="640" w:type="dxa"/>
            <w:tcBorders>
              <w:top w:val="nil"/>
              <w:left w:val="nil"/>
              <w:bottom w:val="nil"/>
              <w:right w:val="nil"/>
            </w:tcBorders>
            <w:shd w:val="clear" w:color="auto" w:fill="auto"/>
            <w:noWrap/>
            <w:vAlign w:val="center"/>
            <w:hideMark/>
          </w:tcPr>
          <w:p w14:paraId="540E77A6" w14:textId="77777777" w:rsidR="00CA1E7B" w:rsidRPr="00F33BCC" w:rsidRDefault="00CA1E7B" w:rsidP="003941EB">
            <w:pPr>
              <w:spacing w:after="0" w:line="240" w:lineRule="auto"/>
              <w:jc w:val="center"/>
              <w:rPr>
                <w:rFonts w:ascii="Calibri" w:eastAsia="Times New Roman" w:hAnsi="Calibri"/>
                <w:b/>
                <w:bCs/>
                <w:color w:val="000000"/>
                <w:lang w:eastAsia="nl-NL"/>
              </w:rPr>
            </w:pPr>
          </w:p>
        </w:tc>
        <w:tc>
          <w:tcPr>
            <w:tcW w:w="519" w:type="dxa"/>
            <w:tcBorders>
              <w:top w:val="nil"/>
              <w:left w:val="nil"/>
              <w:bottom w:val="nil"/>
              <w:right w:val="nil"/>
            </w:tcBorders>
            <w:shd w:val="clear" w:color="auto" w:fill="auto"/>
            <w:noWrap/>
            <w:vAlign w:val="bottom"/>
            <w:hideMark/>
          </w:tcPr>
          <w:p w14:paraId="540E77A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A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A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A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A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A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A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AE" w14:textId="77777777" w:rsidR="00CA1E7B" w:rsidRPr="00F33BCC" w:rsidRDefault="00CA1E7B" w:rsidP="003941EB">
            <w:pPr>
              <w:spacing w:after="0" w:line="240" w:lineRule="auto"/>
              <w:jc w:val="center"/>
              <w:rPr>
                <w:rFonts w:ascii="Calibri" w:eastAsia="Times New Roman" w:hAnsi="Calibri"/>
                <w:b/>
                <w:bCs/>
                <w:color w:val="000000"/>
                <w:lang w:eastAsia="nl-NL"/>
              </w:rPr>
            </w:pPr>
          </w:p>
        </w:tc>
        <w:tc>
          <w:tcPr>
            <w:tcW w:w="519" w:type="dxa"/>
            <w:tcBorders>
              <w:top w:val="nil"/>
              <w:left w:val="nil"/>
              <w:bottom w:val="nil"/>
              <w:right w:val="nil"/>
            </w:tcBorders>
            <w:shd w:val="clear" w:color="auto" w:fill="auto"/>
            <w:noWrap/>
            <w:vAlign w:val="bottom"/>
            <w:hideMark/>
          </w:tcPr>
          <w:p w14:paraId="540E77A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B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B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B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B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B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B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B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B7"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7B8"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7CC" w14:textId="77777777" w:rsidTr="003941EB">
        <w:trPr>
          <w:trHeight w:val="402"/>
        </w:trPr>
        <w:tc>
          <w:tcPr>
            <w:tcW w:w="1159" w:type="dxa"/>
            <w:gridSpan w:val="2"/>
            <w:tcBorders>
              <w:top w:val="nil"/>
              <w:left w:val="nil"/>
              <w:bottom w:val="nil"/>
              <w:right w:val="nil"/>
            </w:tcBorders>
            <w:shd w:val="clear" w:color="auto" w:fill="auto"/>
            <w:noWrap/>
            <w:vAlign w:val="bottom"/>
            <w:hideMark/>
          </w:tcPr>
          <w:p w14:paraId="540E77BA" w14:textId="77777777"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Overall</w:t>
            </w:r>
          </w:p>
        </w:tc>
        <w:tc>
          <w:tcPr>
            <w:tcW w:w="519" w:type="dxa"/>
            <w:tcBorders>
              <w:top w:val="nil"/>
              <w:left w:val="nil"/>
              <w:bottom w:val="nil"/>
              <w:right w:val="nil"/>
            </w:tcBorders>
            <w:shd w:val="clear" w:color="auto" w:fill="auto"/>
            <w:noWrap/>
            <w:vAlign w:val="bottom"/>
            <w:hideMark/>
          </w:tcPr>
          <w:p w14:paraId="540E77B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B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B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B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B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C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C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C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C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C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C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C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C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C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C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CA"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7CB"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7D4" w14:textId="77777777" w:rsidTr="003941EB">
        <w:trPr>
          <w:trHeight w:val="402"/>
        </w:trPr>
        <w:tc>
          <w:tcPr>
            <w:tcW w:w="6868" w:type="dxa"/>
            <w:gridSpan w:val="13"/>
            <w:tcBorders>
              <w:top w:val="nil"/>
              <w:left w:val="nil"/>
              <w:bottom w:val="nil"/>
              <w:right w:val="nil"/>
            </w:tcBorders>
            <w:shd w:val="clear" w:color="auto" w:fill="auto"/>
            <w:noWrap/>
            <w:vAlign w:val="bottom"/>
            <w:hideMark/>
          </w:tcPr>
          <w:p w14:paraId="540E77CD"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1. Welke vorm van dienstverlening kreeg u van De Duizendpoot?</w:t>
            </w:r>
          </w:p>
        </w:tc>
        <w:tc>
          <w:tcPr>
            <w:tcW w:w="519" w:type="dxa"/>
            <w:tcBorders>
              <w:top w:val="nil"/>
              <w:left w:val="nil"/>
              <w:bottom w:val="nil"/>
              <w:right w:val="nil"/>
            </w:tcBorders>
            <w:shd w:val="clear" w:color="auto" w:fill="auto"/>
            <w:noWrap/>
            <w:vAlign w:val="bottom"/>
            <w:hideMark/>
          </w:tcPr>
          <w:p w14:paraId="540E77C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C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D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D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D2"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7D3"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7E8" w14:textId="77777777" w:rsidTr="003941EB">
        <w:trPr>
          <w:trHeight w:val="42"/>
        </w:trPr>
        <w:tc>
          <w:tcPr>
            <w:tcW w:w="640" w:type="dxa"/>
            <w:tcBorders>
              <w:top w:val="nil"/>
              <w:left w:val="nil"/>
              <w:bottom w:val="nil"/>
              <w:right w:val="nil"/>
            </w:tcBorders>
            <w:shd w:val="clear" w:color="auto" w:fill="auto"/>
            <w:noWrap/>
            <w:vAlign w:val="bottom"/>
            <w:hideMark/>
          </w:tcPr>
          <w:p w14:paraId="540E77D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D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D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D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D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D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D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D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D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D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D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E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E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E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E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E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E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E6"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7E7"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7F6" w14:textId="77777777" w:rsidTr="003941EB">
        <w:trPr>
          <w:trHeight w:val="402"/>
        </w:trPr>
        <w:tc>
          <w:tcPr>
            <w:tcW w:w="640" w:type="dxa"/>
            <w:tcBorders>
              <w:top w:val="nil"/>
              <w:left w:val="nil"/>
              <w:bottom w:val="nil"/>
              <w:right w:val="nil"/>
            </w:tcBorders>
            <w:shd w:val="clear" w:color="auto" w:fill="auto"/>
            <w:noWrap/>
            <w:vAlign w:val="bottom"/>
            <w:hideMark/>
          </w:tcPr>
          <w:p w14:paraId="540E77E9"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c>
          <w:tcPr>
            <w:tcW w:w="3633" w:type="dxa"/>
            <w:gridSpan w:val="7"/>
            <w:tcBorders>
              <w:top w:val="nil"/>
              <w:left w:val="nil"/>
              <w:bottom w:val="nil"/>
              <w:right w:val="nil"/>
            </w:tcBorders>
            <w:shd w:val="clear" w:color="auto" w:fill="auto"/>
            <w:noWrap/>
            <w:vAlign w:val="bottom"/>
            <w:hideMark/>
          </w:tcPr>
          <w:p w14:paraId="540E77EA"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Ambulante Begeleiding / Coaching</w:t>
            </w:r>
          </w:p>
        </w:tc>
        <w:tc>
          <w:tcPr>
            <w:tcW w:w="519" w:type="dxa"/>
            <w:tcBorders>
              <w:top w:val="nil"/>
              <w:left w:val="nil"/>
              <w:bottom w:val="nil"/>
              <w:right w:val="nil"/>
            </w:tcBorders>
            <w:shd w:val="clear" w:color="auto" w:fill="auto"/>
            <w:noWrap/>
            <w:vAlign w:val="bottom"/>
            <w:hideMark/>
          </w:tcPr>
          <w:p w14:paraId="540E77E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E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E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E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E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F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F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F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F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F4"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7F5"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800" w14:textId="77777777" w:rsidTr="003941EB">
        <w:trPr>
          <w:trHeight w:val="402"/>
        </w:trPr>
        <w:tc>
          <w:tcPr>
            <w:tcW w:w="640" w:type="dxa"/>
            <w:tcBorders>
              <w:top w:val="nil"/>
              <w:left w:val="nil"/>
              <w:bottom w:val="nil"/>
              <w:right w:val="nil"/>
            </w:tcBorders>
            <w:shd w:val="clear" w:color="auto" w:fill="auto"/>
            <w:noWrap/>
            <w:vAlign w:val="bottom"/>
            <w:hideMark/>
          </w:tcPr>
          <w:p w14:paraId="540E77F7"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c>
          <w:tcPr>
            <w:tcW w:w="5709" w:type="dxa"/>
            <w:gridSpan w:val="11"/>
            <w:tcBorders>
              <w:top w:val="nil"/>
              <w:left w:val="nil"/>
              <w:bottom w:val="nil"/>
              <w:right w:val="nil"/>
            </w:tcBorders>
            <w:shd w:val="clear" w:color="auto" w:fill="auto"/>
            <w:noWrap/>
            <w:vAlign w:val="bottom"/>
            <w:hideMark/>
          </w:tcPr>
          <w:p w14:paraId="540E77F8"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Vertegenwoordiging (Bewindvoering en/of Mentorschap)</w:t>
            </w:r>
          </w:p>
        </w:tc>
        <w:tc>
          <w:tcPr>
            <w:tcW w:w="519" w:type="dxa"/>
            <w:tcBorders>
              <w:top w:val="nil"/>
              <w:left w:val="nil"/>
              <w:bottom w:val="nil"/>
              <w:right w:val="nil"/>
            </w:tcBorders>
            <w:shd w:val="clear" w:color="auto" w:fill="auto"/>
            <w:noWrap/>
            <w:vAlign w:val="bottom"/>
            <w:hideMark/>
          </w:tcPr>
          <w:p w14:paraId="540E77F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F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F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F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F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7FE"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7FF"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809" w14:textId="77777777" w:rsidTr="003941EB">
        <w:trPr>
          <w:trHeight w:val="198"/>
        </w:trPr>
        <w:tc>
          <w:tcPr>
            <w:tcW w:w="640" w:type="dxa"/>
            <w:tcBorders>
              <w:top w:val="nil"/>
              <w:left w:val="nil"/>
              <w:bottom w:val="nil"/>
              <w:right w:val="nil"/>
            </w:tcBorders>
            <w:shd w:val="clear" w:color="auto" w:fill="auto"/>
            <w:noWrap/>
            <w:vAlign w:val="bottom"/>
            <w:hideMark/>
          </w:tcPr>
          <w:p w14:paraId="540E7801" w14:textId="77777777" w:rsidR="00CA1E7B" w:rsidRPr="00F33BCC" w:rsidRDefault="00CA1E7B" w:rsidP="003941EB">
            <w:pPr>
              <w:spacing w:after="0" w:line="240" w:lineRule="auto"/>
              <w:rPr>
                <w:rFonts w:ascii="Calibri" w:eastAsia="Times New Roman" w:hAnsi="Calibri"/>
                <w:color w:val="000000"/>
                <w:lang w:eastAsia="nl-NL"/>
              </w:rPr>
            </w:pPr>
          </w:p>
        </w:tc>
        <w:tc>
          <w:tcPr>
            <w:tcW w:w="6228" w:type="dxa"/>
            <w:gridSpan w:val="12"/>
            <w:tcBorders>
              <w:top w:val="nil"/>
              <w:left w:val="nil"/>
              <w:bottom w:val="nil"/>
              <w:right w:val="nil"/>
            </w:tcBorders>
            <w:shd w:val="clear" w:color="auto" w:fill="auto"/>
            <w:noWrap/>
            <w:vAlign w:val="bottom"/>
            <w:hideMark/>
          </w:tcPr>
          <w:p w14:paraId="540E7802"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   </w:t>
            </w:r>
          </w:p>
        </w:tc>
        <w:tc>
          <w:tcPr>
            <w:tcW w:w="519" w:type="dxa"/>
            <w:tcBorders>
              <w:top w:val="nil"/>
              <w:left w:val="nil"/>
              <w:bottom w:val="nil"/>
              <w:right w:val="nil"/>
            </w:tcBorders>
            <w:shd w:val="clear" w:color="auto" w:fill="auto"/>
            <w:noWrap/>
            <w:vAlign w:val="bottom"/>
            <w:hideMark/>
          </w:tcPr>
          <w:p w14:paraId="540E780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0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0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0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07"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808"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80D" w14:textId="77777777" w:rsidTr="003941EB">
        <w:trPr>
          <w:trHeight w:val="402"/>
        </w:trPr>
        <w:tc>
          <w:tcPr>
            <w:tcW w:w="8944" w:type="dxa"/>
            <w:gridSpan w:val="17"/>
            <w:tcBorders>
              <w:top w:val="nil"/>
              <w:left w:val="nil"/>
              <w:bottom w:val="nil"/>
              <w:right w:val="nil"/>
            </w:tcBorders>
            <w:shd w:val="clear" w:color="auto" w:fill="auto"/>
            <w:noWrap/>
            <w:vAlign w:val="bottom"/>
            <w:hideMark/>
          </w:tcPr>
          <w:p w14:paraId="540E780A"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2. Hoe is u beoordeling over de begeleiding/vertegenwoordiging in zijn geheel genomen?</w:t>
            </w:r>
          </w:p>
        </w:tc>
        <w:tc>
          <w:tcPr>
            <w:tcW w:w="519" w:type="dxa"/>
            <w:tcBorders>
              <w:top w:val="nil"/>
              <w:left w:val="nil"/>
              <w:bottom w:val="nil"/>
              <w:right w:val="nil"/>
            </w:tcBorders>
            <w:shd w:val="clear" w:color="auto" w:fill="auto"/>
            <w:noWrap/>
            <w:vAlign w:val="bottom"/>
            <w:hideMark/>
          </w:tcPr>
          <w:p w14:paraId="540E780B"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80C"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821" w14:textId="77777777" w:rsidTr="003941EB">
        <w:trPr>
          <w:trHeight w:val="42"/>
        </w:trPr>
        <w:tc>
          <w:tcPr>
            <w:tcW w:w="640" w:type="dxa"/>
            <w:tcBorders>
              <w:top w:val="nil"/>
              <w:left w:val="nil"/>
              <w:bottom w:val="nil"/>
              <w:right w:val="nil"/>
            </w:tcBorders>
            <w:shd w:val="clear" w:color="auto" w:fill="auto"/>
            <w:noWrap/>
            <w:vAlign w:val="bottom"/>
            <w:hideMark/>
          </w:tcPr>
          <w:p w14:paraId="540E780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0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1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1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1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1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1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1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1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1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1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1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1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1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1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1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1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1F"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820"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835" w14:textId="77777777" w:rsidTr="003941EB">
        <w:trPr>
          <w:trHeight w:val="402"/>
        </w:trPr>
        <w:tc>
          <w:tcPr>
            <w:tcW w:w="640" w:type="dxa"/>
            <w:tcBorders>
              <w:top w:val="nil"/>
              <w:left w:val="nil"/>
              <w:bottom w:val="nil"/>
              <w:right w:val="nil"/>
            </w:tcBorders>
            <w:shd w:val="clear" w:color="auto" w:fill="auto"/>
            <w:noWrap/>
            <w:vAlign w:val="center"/>
            <w:hideMark/>
          </w:tcPr>
          <w:p w14:paraId="540E7822"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xml:space="preserve">  1</w:t>
            </w:r>
          </w:p>
        </w:tc>
        <w:tc>
          <w:tcPr>
            <w:tcW w:w="519" w:type="dxa"/>
            <w:tcBorders>
              <w:top w:val="nil"/>
              <w:left w:val="nil"/>
              <w:bottom w:val="nil"/>
              <w:right w:val="nil"/>
            </w:tcBorders>
            <w:shd w:val="clear" w:color="auto" w:fill="auto"/>
            <w:noWrap/>
            <w:vAlign w:val="center"/>
            <w:hideMark/>
          </w:tcPr>
          <w:p w14:paraId="540E7823"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2</w:t>
            </w:r>
          </w:p>
        </w:tc>
        <w:tc>
          <w:tcPr>
            <w:tcW w:w="519" w:type="dxa"/>
            <w:tcBorders>
              <w:top w:val="nil"/>
              <w:left w:val="nil"/>
              <w:bottom w:val="nil"/>
              <w:right w:val="nil"/>
            </w:tcBorders>
            <w:shd w:val="clear" w:color="auto" w:fill="auto"/>
            <w:noWrap/>
            <w:vAlign w:val="center"/>
            <w:hideMark/>
          </w:tcPr>
          <w:p w14:paraId="540E7824"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3</w:t>
            </w:r>
          </w:p>
        </w:tc>
        <w:tc>
          <w:tcPr>
            <w:tcW w:w="519" w:type="dxa"/>
            <w:tcBorders>
              <w:top w:val="nil"/>
              <w:left w:val="nil"/>
              <w:bottom w:val="nil"/>
              <w:right w:val="nil"/>
            </w:tcBorders>
            <w:shd w:val="clear" w:color="auto" w:fill="auto"/>
            <w:noWrap/>
            <w:vAlign w:val="center"/>
            <w:hideMark/>
          </w:tcPr>
          <w:p w14:paraId="540E7825"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4</w:t>
            </w:r>
          </w:p>
        </w:tc>
        <w:tc>
          <w:tcPr>
            <w:tcW w:w="519" w:type="dxa"/>
            <w:tcBorders>
              <w:top w:val="nil"/>
              <w:left w:val="nil"/>
              <w:bottom w:val="nil"/>
              <w:right w:val="nil"/>
            </w:tcBorders>
            <w:shd w:val="clear" w:color="auto" w:fill="auto"/>
            <w:noWrap/>
            <w:vAlign w:val="center"/>
            <w:hideMark/>
          </w:tcPr>
          <w:p w14:paraId="540E7826"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5</w:t>
            </w:r>
          </w:p>
        </w:tc>
        <w:tc>
          <w:tcPr>
            <w:tcW w:w="519" w:type="dxa"/>
            <w:tcBorders>
              <w:top w:val="nil"/>
              <w:left w:val="nil"/>
              <w:bottom w:val="nil"/>
              <w:right w:val="nil"/>
            </w:tcBorders>
            <w:shd w:val="clear" w:color="auto" w:fill="auto"/>
            <w:noWrap/>
            <w:vAlign w:val="center"/>
            <w:hideMark/>
          </w:tcPr>
          <w:p w14:paraId="540E7827"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6</w:t>
            </w:r>
          </w:p>
        </w:tc>
        <w:tc>
          <w:tcPr>
            <w:tcW w:w="519" w:type="dxa"/>
            <w:tcBorders>
              <w:top w:val="nil"/>
              <w:left w:val="nil"/>
              <w:bottom w:val="nil"/>
              <w:right w:val="nil"/>
            </w:tcBorders>
            <w:shd w:val="clear" w:color="auto" w:fill="auto"/>
            <w:noWrap/>
            <w:vAlign w:val="center"/>
            <w:hideMark/>
          </w:tcPr>
          <w:p w14:paraId="540E7828"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7</w:t>
            </w:r>
          </w:p>
        </w:tc>
        <w:tc>
          <w:tcPr>
            <w:tcW w:w="519" w:type="dxa"/>
            <w:tcBorders>
              <w:top w:val="nil"/>
              <w:left w:val="nil"/>
              <w:bottom w:val="nil"/>
              <w:right w:val="nil"/>
            </w:tcBorders>
            <w:shd w:val="clear" w:color="auto" w:fill="auto"/>
            <w:noWrap/>
            <w:vAlign w:val="center"/>
            <w:hideMark/>
          </w:tcPr>
          <w:p w14:paraId="540E7829"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8</w:t>
            </w:r>
          </w:p>
        </w:tc>
        <w:tc>
          <w:tcPr>
            <w:tcW w:w="519" w:type="dxa"/>
            <w:tcBorders>
              <w:top w:val="nil"/>
              <w:left w:val="nil"/>
              <w:bottom w:val="nil"/>
              <w:right w:val="nil"/>
            </w:tcBorders>
            <w:shd w:val="clear" w:color="auto" w:fill="auto"/>
            <w:noWrap/>
            <w:vAlign w:val="center"/>
            <w:hideMark/>
          </w:tcPr>
          <w:p w14:paraId="540E782A"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9</w:t>
            </w:r>
          </w:p>
        </w:tc>
        <w:tc>
          <w:tcPr>
            <w:tcW w:w="519" w:type="dxa"/>
            <w:tcBorders>
              <w:top w:val="nil"/>
              <w:left w:val="nil"/>
              <w:bottom w:val="nil"/>
              <w:right w:val="nil"/>
            </w:tcBorders>
            <w:shd w:val="clear" w:color="auto" w:fill="auto"/>
            <w:noWrap/>
            <w:vAlign w:val="center"/>
            <w:hideMark/>
          </w:tcPr>
          <w:p w14:paraId="540E782B"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10</w:t>
            </w:r>
          </w:p>
        </w:tc>
        <w:tc>
          <w:tcPr>
            <w:tcW w:w="519" w:type="dxa"/>
            <w:tcBorders>
              <w:top w:val="nil"/>
              <w:left w:val="nil"/>
              <w:bottom w:val="nil"/>
              <w:right w:val="nil"/>
            </w:tcBorders>
            <w:shd w:val="clear" w:color="auto" w:fill="auto"/>
            <w:noWrap/>
            <w:vAlign w:val="bottom"/>
            <w:hideMark/>
          </w:tcPr>
          <w:p w14:paraId="540E782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2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2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2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3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3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3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33"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834"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84C" w14:textId="77777777" w:rsidTr="003941EB">
        <w:trPr>
          <w:trHeight w:val="402"/>
        </w:trPr>
        <w:tc>
          <w:tcPr>
            <w:tcW w:w="640" w:type="dxa"/>
            <w:tcBorders>
              <w:top w:val="nil"/>
              <w:left w:val="nil"/>
              <w:bottom w:val="nil"/>
              <w:right w:val="nil"/>
            </w:tcBorders>
            <w:shd w:val="clear" w:color="auto" w:fill="auto"/>
            <w:noWrap/>
            <w:vAlign w:val="bottom"/>
            <w:hideMark/>
          </w:tcPr>
          <w:p w14:paraId="540E7836"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noProof/>
                <w:color w:val="000000"/>
                <w:lang w:eastAsia="nl-NL"/>
              </w:rPr>
              <w:drawing>
                <wp:anchor distT="0" distB="0" distL="114300" distR="114300" simplePos="0" relativeHeight="251686912" behindDoc="0" locked="0" layoutInCell="1" allowOverlap="1" wp14:anchorId="540E7CD0" wp14:editId="540E7CD1">
                  <wp:simplePos x="0" y="0"/>
                  <wp:positionH relativeFrom="column">
                    <wp:posOffset>47625</wp:posOffset>
                  </wp:positionH>
                  <wp:positionV relativeFrom="paragraph">
                    <wp:posOffset>0</wp:posOffset>
                  </wp:positionV>
                  <wp:extent cx="2933700" cy="247650"/>
                  <wp:effectExtent l="0" t="0" r="0" b="0"/>
                  <wp:wrapNone/>
                  <wp:docPr id="22" name="Picture 8"/>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21" cstate="print"/>
                          <a:srcRect/>
                          <a:stretch>
                            <a:fillRect/>
                          </a:stretch>
                        </pic:blipFill>
                        <pic:spPr bwMode="auto">
                          <a:xfrm>
                            <a:off x="0" y="0"/>
                            <a:ext cx="2914650" cy="238125"/>
                          </a:xfrm>
                          <a:prstGeom prst="rect">
                            <a:avLst/>
                          </a:prstGeom>
                          <a:noFill/>
                          <a:ln w="1">
                            <a:noFill/>
                            <a:miter lim="800000"/>
                            <a:headEnd/>
                            <a:tailEnd type="none" w="med" len="med"/>
                          </a:ln>
                          <a:effec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CA1E7B" w:rsidRPr="00F33BCC" w14:paraId="540E7838" w14:textId="77777777" w:rsidTr="003941EB">
              <w:trPr>
                <w:trHeight w:val="402"/>
                <w:tblCellSpacing w:w="0" w:type="dxa"/>
              </w:trPr>
              <w:tc>
                <w:tcPr>
                  <w:tcW w:w="500" w:type="dxa"/>
                  <w:tcBorders>
                    <w:top w:val="nil"/>
                    <w:left w:val="nil"/>
                    <w:bottom w:val="nil"/>
                    <w:right w:val="nil"/>
                  </w:tcBorders>
                  <w:shd w:val="clear" w:color="auto" w:fill="auto"/>
                  <w:noWrap/>
                  <w:vAlign w:val="bottom"/>
                  <w:hideMark/>
                </w:tcPr>
                <w:p w14:paraId="540E7837" w14:textId="77777777" w:rsidR="00CA1E7B" w:rsidRPr="00F33BCC" w:rsidRDefault="00CA1E7B" w:rsidP="003941EB">
                  <w:pPr>
                    <w:spacing w:after="0" w:line="240" w:lineRule="auto"/>
                    <w:rPr>
                      <w:rFonts w:ascii="Calibri" w:eastAsia="Times New Roman" w:hAnsi="Calibri"/>
                      <w:color w:val="000000"/>
                      <w:lang w:eastAsia="nl-NL"/>
                    </w:rPr>
                  </w:pPr>
                </w:p>
              </w:tc>
            </w:tr>
          </w:tbl>
          <w:p w14:paraId="540E783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3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3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3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3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3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3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4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4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4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4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4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4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4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4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4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4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4A"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84B"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85E" w14:textId="77777777" w:rsidTr="003941EB">
        <w:trPr>
          <w:trHeight w:val="402"/>
        </w:trPr>
        <w:tc>
          <w:tcPr>
            <w:tcW w:w="1678" w:type="dxa"/>
            <w:gridSpan w:val="3"/>
            <w:tcBorders>
              <w:top w:val="nil"/>
              <w:left w:val="nil"/>
              <w:bottom w:val="nil"/>
              <w:right w:val="nil"/>
            </w:tcBorders>
            <w:shd w:val="clear" w:color="auto" w:fill="auto"/>
            <w:noWrap/>
            <w:vAlign w:val="bottom"/>
            <w:hideMark/>
          </w:tcPr>
          <w:p w14:paraId="540E784D" w14:textId="77777777"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Afspraken</w:t>
            </w:r>
          </w:p>
        </w:tc>
        <w:tc>
          <w:tcPr>
            <w:tcW w:w="519" w:type="dxa"/>
            <w:tcBorders>
              <w:top w:val="nil"/>
              <w:left w:val="nil"/>
              <w:bottom w:val="nil"/>
              <w:right w:val="nil"/>
            </w:tcBorders>
            <w:shd w:val="clear" w:color="auto" w:fill="auto"/>
            <w:noWrap/>
            <w:vAlign w:val="bottom"/>
            <w:hideMark/>
          </w:tcPr>
          <w:p w14:paraId="540E784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4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5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5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5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5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5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5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5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5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5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5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5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5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5C"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85D"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86B" w14:textId="77777777" w:rsidTr="003941EB">
        <w:trPr>
          <w:trHeight w:val="402"/>
        </w:trPr>
        <w:tc>
          <w:tcPr>
            <w:tcW w:w="4273" w:type="dxa"/>
            <w:gridSpan w:val="8"/>
            <w:tcBorders>
              <w:top w:val="nil"/>
              <w:left w:val="nil"/>
              <w:bottom w:val="nil"/>
              <w:right w:val="nil"/>
            </w:tcBorders>
            <w:shd w:val="clear" w:color="auto" w:fill="auto"/>
            <w:noWrap/>
            <w:vAlign w:val="bottom"/>
            <w:hideMark/>
          </w:tcPr>
          <w:p w14:paraId="540E785F"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3. Hoe verliep het maken van afspraken?</w:t>
            </w:r>
          </w:p>
        </w:tc>
        <w:tc>
          <w:tcPr>
            <w:tcW w:w="519" w:type="dxa"/>
            <w:tcBorders>
              <w:top w:val="nil"/>
              <w:left w:val="nil"/>
              <w:bottom w:val="nil"/>
              <w:right w:val="nil"/>
            </w:tcBorders>
            <w:shd w:val="clear" w:color="auto" w:fill="auto"/>
            <w:noWrap/>
            <w:vAlign w:val="bottom"/>
            <w:hideMark/>
          </w:tcPr>
          <w:p w14:paraId="540E786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6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6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6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6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6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6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6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6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69"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86A"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87F" w14:textId="77777777" w:rsidTr="003941EB">
        <w:trPr>
          <w:trHeight w:val="42"/>
        </w:trPr>
        <w:tc>
          <w:tcPr>
            <w:tcW w:w="640" w:type="dxa"/>
            <w:tcBorders>
              <w:top w:val="nil"/>
              <w:left w:val="nil"/>
              <w:bottom w:val="nil"/>
              <w:right w:val="nil"/>
            </w:tcBorders>
            <w:shd w:val="clear" w:color="auto" w:fill="auto"/>
            <w:noWrap/>
            <w:vAlign w:val="bottom"/>
            <w:hideMark/>
          </w:tcPr>
          <w:p w14:paraId="540E786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6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6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6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7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7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7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7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7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7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7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7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7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7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7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7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7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7D"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87E"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893" w14:textId="77777777" w:rsidTr="003941EB">
        <w:trPr>
          <w:trHeight w:val="402"/>
        </w:trPr>
        <w:tc>
          <w:tcPr>
            <w:tcW w:w="640" w:type="dxa"/>
            <w:tcBorders>
              <w:top w:val="nil"/>
              <w:left w:val="nil"/>
              <w:bottom w:val="nil"/>
              <w:right w:val="nil"/>
            </w:tcBorders>
            <w:shd w:val="clear" w:color="auto" w:fill="auto"/>
            <w:noWrap/>
            <w:vAlign w:val="center"/>
            <w:hideMark/>
          </w:tcPr>
          <w:p w14:paraId="540E7880"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xml:space="preserve">  1</w:t>
            </w:r>
          </w:p>
        </w:tc>
        <w:tc>
          <w:tcPr>
            <w:tcW w:w="519" w:type="dxa"/>
            <w:tcBorders>
              <w:top w:val="nil"/>
              <w:left w:val="nil"/>
              <w:bottom w:val="nil"/>
              <w:right w:val="nil"/>
            </w:tcBorders>
            <w:shd w:val="clear" w:color="auto" w:fill="auto"/>
            <w:noWrap/>
            <w:vAlign w:val="center"/>
            <w:hideMark/>
          </w:tcPr>
          <w:p w14:paraId="540E7881"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2</w:t>
            </w:r>
          </w:p>
        </w:tc>
        <w:tc>
          <w:tcPr>
            <w:tcW w:w="519" w:type="dxa"/>
            <w:tcBorders>
              <w:top w:val="nil"/>
              <w:left w:val="nil"/>
              <w:bottom w:val="nil"/>
              <w:right w:val="nil"/>
            </w:tcBorders>
            <w:shd w:val="clear" w:color="auto" w:fill="auto"/>
            <w:noWrap/>
            <w:vAlign w:val="center"/>
            <w:hideMark/>
          </w:tcPr>
          <w:p w14:paraId="540E7882"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3</w:t>
            </w:r>
          </w:p>
        </w:tc>
        <w:tc>
          <w:tcPr>
            <w:tcW w:w="519" w:type="dxa"/>
            <w:tcBorders>
              <w:top w:val="nil"/>
              <w:left w:val="nil"/>
              <w:bottom w:val="nil"/>
              <w:right w:val="nil"/>
            </w:tcBorders>
            <w:shd w:val="clear" w:color="auto" w:fill="auto"/>
            <w:noWrap/>
            <w:vAlign w:val="center"/>
            <w:hideMark/>
          </w:tcPr>
          <w:p w14:paraId="540E7883"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4</w:t>
            </w:r>
          </w:p>
        </w:tc>
        <w:tc>
          <w:tcPr>
            <w:tcW w:w="519" w:type="dxa"/>
            <w:tcBorders>
              <w:top w:val="nil"/>
              <w:left w:val="nil"/>
              <w:bottom w:val="nil"/>
              <w:right w:val="nil"/>
            </w:tcBorders>
            <w:shd w:val="clear" w:color="auto" w:fill="auto"/>
            <w:noWrap/>
            <w:vAlign w:val="center"/>
            <w:hideMark/>
          </w:tcPr>
          <w:p w14:paraId="540E7884"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5</w:t>
            </w:r>
          </w:p>
        </w:tc>
        <w:tc>
          <w:tcPr>
            <w:tcW w:w="519" w:type="dxa"/>
            <w:tcBorders>
              <w:top w:val="nil"/>
              <w:left w:val="nil"/>
              <w:bottom w:val="nil"/>
              <w:right w:val="nil"/>
            </w:tcBorders>
            <w:shd w:val="clear" w:color="auto" w:fill="auto"/>
            <w:noWrap/>
            <w:vAlign w:val="center"/>
            <w:hideMark/>
          </w:tcPr>
          <w:p w14:paraId="540E7885"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6</w:t>
            </w:r>
          </w:p>
        </w:tc>
        <w:tc>
          <w:tcPr>
            <w:tcW w:w="519" w:type="dxa"/>
            <w:tcBorders>
              <w:top w:val="nil"/>
              <w:left w:val="nil"/>
              <w:bottom w:val="nil"/>
              <w:right w:val="nil"/>
            </w:tcBorders>
            <w:shd w:val="clear" w:color="auto" w:fill="auto"/>
            <w:noWrap/>
            <w:vAlign w:val="center"/>
            <w:hideMark/>
          </w:tcPr>
          <w:p w14:paraId="540E7886"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7</w:t>
            </w:r>
          </w:p>
        </w:tc>
        <w:tc>
          <w:tcPr>
            <w:tcW w:w="519" w:type="dxa"/>
            <w:tcBorders>
              <w:top w:val="nil"/>
              <w:left w:val="nil"/>
              <w:bottom w:val="nil"/>
              <w:right w:val="nil"/>
            </w:tcBorders>
            <w:shd w:val="clear" w:color="auto" w:fill="auto"/>
            <w:noWrap/>
            <w:vAlign w:val="center"/>
            <w:hideMark/>
          </w:tcPr>
          <w:p w14:paraId="540E7887"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8</w:t>
            </w:r>
          </w:p>
        </w:tc>
        <w:tc>
          <w:tcPr>
            <w:tcW w:w="519" w:type="dxa"/>
            <w:tcBorders>
              <w:top w:val="nil"/>
              <w:left w:val="nil"/>
              <w:bottom w:val="nil"/>
              <w:right w:val="nil"/>
            </w:tcBorders>
            <w:shd w:val="clear" w:color="auto" w:fill="auto"/>
            <w:noWrap/>
            <w:vAlign w:val="center"/>
            <w:hideMark/>
          </w:tcPr>
          <w:p w14:paraId="540E7888"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9</w:t>
            </w:r>
          </w:p>
        </w:tc>
        <w:tc>
          <w:tcPr>
            <w:tcW w:w="519" w:type="dxa"/>
            <w:tcBorders>
              <w:top w:val="nil"/>
              <w:left w:val="nil"/>
              <w:bottom w:val="nil"/>
              <w:right w:val="nil"/>
            </w:tcBorders>
            <w:shd w:val="clear" w:color="auto" w:fill="auto"/>
            <w:noWrap/>
            <w:vAlign w:val="center"/>
            <w:hideMark/>
          </w:tcPr>
          <w:p w14:paraId="540E7889"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10</w:t>
            </w:r>
          </w:p>
        </w:tc>
        <w:tc>
          <w:tcPr>
            <w:tcW w:w="519" w:type="dxa"/>
            <w:tcBorders>
              <w:top w:val="nil"/>
              <w:left w:val="nil"/>
              <w:bottom w:val="nil"/>
              <w:right w:val="nil"/>
            </w:tcBorders>
            <w:shd w:val="clear" w:color="auto" w:fill="auto"/>
            <w:noWrap/>
            <w:vAlign w:val="bottom"/>
            <w:hideMark/>
          </w:tcPr>
          <w:p w14:paraId="540E788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8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8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8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8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8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9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91"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892"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8AA" w14:textId="77777777" w:rsidTr="003941EB">
        <w:trPr>
          <w:trHeight w:val="402"/>
        </w:trPr>
        <w:tc>
          <w:tcPr>
            <w:tcW w:w="640" w:type="dxa"/>
            <w:tcBorders>
              <w:top w:val="nil"/>
              <w:left w:val="nil"/>
              <w:bottom w:val="nil"/>
              <w:right w:val="nil"/>
            </w:tcBorders>
            <w:shd w:val="clear" w:color="auto" w:fill="auto"/>
            <w:noWrap/>
            <w:vAlign w:val="bottom"/>
            <w:hideMark/>
          </w:tcPr>
          <w:p w14:paraId="540E7894"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noProof/>
                <w:color w:val="000000"/>
                <w:lang w:eastAsia="nl-NL"/>
              </w:rPr>
              <w:drawing>
                <wp:anchor distT="0" distB="0" distL="114300" distR="114300" simplePos="0" relativeHeight="251691008" behindDoc="0" locked="0" layoutInCell="1" allowOverlap="1" wp14:anchorId="540E7CD2" wp14:editId="540E7CD3">
                  <wp:simplePos x="0" y="0"/>
                  <wp:positionH relativeFrom="column">
                    <wp:posOffset>47625</wp:posOffset>
                  </wp:positionH>
                  <wp:positionV relativeFrom="paragraph">
                    <wp:posOffset>0</wp:posOffset>
                  </wp:positionV>
                  <wp:extent cx="2933700" cy="247650"/>
                  <wp:effectExtent l="0" t="0" r="0" b="0"/>
                  <wp:wrapNone/>
                  <wp:docPr id="23" name="Picture 8"/>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21" cstate="print"/>
                          <a:srcRect/>
                          <a:stretch>
                            <a:fillRect/>
                          </a:stretch>
                        </pic:blipFill>
                        <pic:spPr bwMode="auto">
                          <a:xfrm>
                            <a:off x="0" y="0"/>
                            <a:ext cx="2914650" cy="238125"/>
                          </a:xfrm>
                          <a:prstGeom prst="rect">
                            <a:avLst/>
                          </a:prstGeom>
                          <a:noFill/>
                          <a:ln w="1">
                            <a:noFill/>
                            <a:miter lim="800000"/>
                            <a:headEnd/>
                            <a:tailEnd type="none" w="med" len="med"/>
                          </a:ln>
                          <a:effec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CA1E7B" w:rsidRPr="00F33BCC" w14:paraId="540E7896" w14:textId="77777777" w:rsidTr="003941EB">
              <w:trPr>
                <w:trHeight w:val="227"/>
                <w:tblCellSpacing w:w="0" w:type="dxa"/>
              </w:trPr>
              <w:tc>
                <w:tcPr>
                  <w:tcW w:w="500" w:type="dxa"/>
                  <w:tcBorders>
                    <w:top w:val="nil"/>
                    <w:left w:val="nil"/>
                    <w:bottom w:val="nil"/>
                    <w:right w:val="nil"/>
                  </w:tcBorders>
                  <w:shd w:val="clear" w:color="auto" w:fill="auto"/>
                  <w:noWrap/>
                  <w:vAlign w:val="bottom"/>
                  <w:hideMark/>
                </w:tcPr>
                <w:p w14:paraId="540E7895" w14:textId="77777777" w:rsidR="00CA1E7B" w:rsidRPr="00F33BCC" w:rsidRDefault="00CA1E7B" w:rsidP="003941EB">
                  <w:pPr>
                    <w:spacing w:after="0" w:line="240" w:lineRule="auto"/>
                    <w:rPr>
                      <w:rFonts w:ascii="Calibri" w:eastAsia="Times New Roman" w:hAnsi="Calibri"/>
                      <w:color w:val="000000"/>
                      <w:lang w:eastAsia="nl-NL"/>
                    </w:rPr>
                  </w:pPr>
                </w:p>
              </w:tc>
            </w:tr>
          </w:tbl>
          <w:p w14:paraId="540E789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9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9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9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9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9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9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9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9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A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A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A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A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A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A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A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A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A8"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8A9"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8AC" w14:textId="77777777" w:rsidTr="003941EB">
        <w:trPr>
          <w:gridAfter w:val="1"/>
          <w:wAfter w:w="160" w:type="dxa"/>
          <w:trHeight w:val="402"/>
        </w:trPr>
        <w:tc>
          <w:tcPr>
            <w:tcW w:w="9463" w:type="dxa"/>
            <w:gridSpan w:val="18"/>
            <w:tcBorders>
              <w:top w:val="nil"/>
              <w:left w:val="nil"/>
              <w:bottom w:val="nil"/>
              <w:right w:val="nil"/>
            </w:tcBorders>
            <w:shd w:val="clear" w:color="auto" w:fill="auto"/>
            <w:noWrap/>
            <w:vAlign w:val="bottom"/>
            <w:hideMark/>
          </w:tcPr>
          <w:p w14:paraId="540E78AB"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4. Komt de organisatie/medewerker gemaakte afspraken over tijden, tijdstippen en bereikbaarheid na?</w:t>
            </w:r>
          </w:p>
        </w:tc>
      </w:tr>
      <w:tr w:rsidR="00CA1E7B" w:rsidRPr="00F33BCC" w14:paraId="540E78C0" w14:textId="77777777" w:rsidTr="003941EB">
        <w:trPr>
          <w:trHeight w:val="42"/>
        </w:trPr>
        <w:tc>
          <w:tcPr>
            <w:tcW w:w="640" w:type="dxa"/>
            <w:tcBorders>
              <w:top w:val="nil"/>
              <w:left w:val="nil"/>
              <w:bottom w:val="nil"/>
              <w:right w:val="nil"/>
            </w:tcBorders>
            <w:shd w:val="clear" w:color="auto" w:fill="auto"/>
            <w:noWrap/>
            <w:vAlign w:val="bottom"/>
            <w:hideMark/>
          </w:tcPr>
          <w:p w14:paraId="540E78A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A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A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B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B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B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B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B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B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B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B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B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B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B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B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B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B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BE"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8BF"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8D4" w14:textId="77777777" w:rsidTr="003941EB">
        <w:trPr>
          <w:trHeight w:val="402"/>
        </w:trPr>
        <w:tc>
          <w:tcPr>
            <w:tcW w:w="640" w:type="dxa"/>
            <w:tcBorders>
              <w:top w:val="nil"/>
              <w:left w:val="nil"/>
              <w:bottom w:val="nil"/>
              <w:right w:val="nil"/>
            </w:tcBorders>
            <w:shd w:val="clear" w:color="auto" w:fill="auto"/>
            <w:noWrap/>
            <w:vAlign w:val="center"/>
            <w:hideMark/>
          </w:tcPr>
          <w:p w14:paraId="540E78C1"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xml:space="preserve">  1</w:t>
            </w:r>
          </w:p>
        </w:tc>
        <w:tc>
          <w:tcPr>
            <w:tcW w:w="519" w:type="dxa"/>
            <w:tcBorders>
              <w:top w:val="nil"/>
              <w:left w:val="nil"/>
              <w:bottom w:val="nil"/>
              <w:right w:val="nil"/>
            </w:tcBorders>
            <w:shd w:val="clear" w:color="auto" w:fill="auto"/>
            <w:noWrap/>
            <w:vAlign w:val="center"/>
            <w:hideMark/>
          </w:tcPr>
          <w:p w14:paraId="540E78C2"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2</w:t>
            </w:r>
          </w:p>
        </w:tc>
        <w:tc>
          <w:tcPr>
            <w:tcW w:w="519" w:type="dxa"/>
            <w:tcBorders>
              <w:top w:val="nil"/>
              <w:left w:val="nil"/>
              <w:bottom w:val="nil"/>
              <w:right w:val="nil"/>
            </w:tcBorders>
            <w:shd w:val="clear" w:color="auto" w:fill="auto"/>
            <w:noWrap/>
            <w:vAlign w:val="center"/>
            <w:hideMark/>
          </w:tcPr>
          <w:p w14:paraId="540E78C3"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3</w:t>
            </w:r>
          </w:p>
        </w:tc>
        <w:tc>
          <w:tcPr>
            <w:tcW w:w="519" w:type="dxa"/>
            <w:tcBorders>
              <w:top w:val="nil"/>
              <w:left w:val="nil"/>
              <w:bottom w:val="nil"/>
              <w:right w:val="nil"/>
            </w:tcBorders>
            <w:shd w:val="clear" w:color="auto" w:fill="auto"/>
            <w:noWrap/>
            <w:vAlign w:val="center"/>
            <w:hideMark/>
          </w:tcPr>
          <w:p w14:paraId="540E78C4"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4</w:t>
            </w:r>
          </w:p>
        </w:tc>
        <w:tc>
          <w:tcPr>
            <w:tcW w:w="519" w:type="dxa"/>
            <w:tcBorders>
              <w:top w:val="nil"/>
              <w:left w:val="nil"/>
              <w:bottom w:val="nil"/>
              <w:right w:val="nil"/>
            </w:tcBorders>
            <w:shd w:val="clear" w:color="auto" w:fill="auto"/>
            <w:noWrap/>
            <w:vAlign w:val="center"/>
            <w:hideMark/>
          </w:tcPr>
          <w:p w14:paraId="540E78C5"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5</w:t>
            </w:r>
          </w:p>
        </w:tc>
        <w:tc>
          <w:tcPr>
            <w:tcW w:w="519" w:type="dxa"/>
            <w:tcBorders>
              <w:top w:val="nil"/>
              <w:left w:val="nil"/>
              <w:bottom w:val="nil"/>
              <w:right w:val="nil"/>
            </w:tcBorders>
            <w:shd w:val="clear" w:color="auto" w:fill="auto"/>
            <w:noWrap/>
            <w:vAlign w:val="center"/>
            <w:hideMark/>
          </w:tcPr>
          <w:p w14:paraId="540E78C6"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6</w:t>
            </w:r>
          </w:p>
        </w:tc>
        <w:tc>
          <w:tcPr>
            <w:tcW w:w="519" w:type="dxa"/>
            <w:tcBorders>
              <w:top w:val="nil"/>
              <w:left w:val="nil"/>
              <w:bottom w:val="nil"/>
              <w:right w:val="nil"/>
            </w:tcBorders>
            <w:shd w:val="clear" w:color="auto" w:fill="auto"/>
            <w:noWrap/>
            <w:vAlign w:val="center"/>
            <w:hideMark/>
          </w:tcPr>
          <w:p w14:paraId="540E78C7"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7</w:t>
            </w:r>
          </w:p>
        </w:tc>
        <w:tc>
          <w:tcPr>
            <w:tcW w:w="519" w:type="dxa"/>
            <w:tcBorders>
              <w:top w:val="nil"/>
              <w:left w:val="nil"/>
              <w:bottom w:val="nil"/>
              <w:right w:val="nil"/>
            </w:tcBorders>
            <w:shd w:val="clear" w:color="auto" w:fill="auto"/>
            <w:noWrap/>
            <w:vAlign w:val="center"/>
            <w:hideMark/>
          </w:tcPr>
          <w:p w14:paraId="540E78C8"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8</w:t>
            </w:r>
          </w:p>
        </w:tc>
        <w:tc>
          <w:tcPr>
            <w:tcW w:w="519" w:type="dxa"/>
            <w:tcBorders>
              <w:top w:val="nil"/>
              <w:left w:val="nil"/>
              <w:bottom w:val="nil"/>
              <w:right w:val="nil"/>
            </w:tcBorders>
            <w:shd w:val="clear" w:color="auto" w:fill="auto"/>
            <w:noWrap/>
            <w:vAlign w:val="center"/>
            <w:hideMark/>
          </w:tcPr>
          <w:p w14:paraId="540E78C9"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9</w:t>
            </w:r>
          </w:p>
        </w:tc>
        <w:tc>
          <w:tcPr>
            <w:tcW w:w="519" w:type="dxa"/>
            <w:tcBorders>
              <w:top w:val="nil"/>
              <w:left w:val="nil"/>
              <w:bottom w:val="nil"/>
              <w:right w:val="nil"/>
            </w:tcBorders>
            <w:shd w:val="clear" w:color="auto" w:fill="auto"/>
            <w:noWrap/>
            <w:vAlign w:val="center"/>
            <w:hideMark/>
          </w:tcPr>
          <w:p w14:paraId="540E78CA"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10</w:t>
            </w:r>
          </w:p>
        </w:tc>
        <w:tc>
          <w:tcPr>
            <w:tcW w:w="519" w:type="dxa"/>
            <w:tcBorders>
              <w:top w:val="nil"/>
              <w:left w:val="nil"/>
              <w:bottom w:val="nil"/>
              <w:right w:val="nil"/>
            </w:tcBorders>
            <w:shd w:val="clear" w:color="auto" w:fill="auto"/>
            <w:noWrap/>
            <w:vAlign w:val="bottom"/>
            <w:hideMark/>
          </w:tcPr>
          <w:p w14:paraId="540E78C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C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C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C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C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D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D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D2"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8D3"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8EB" w14:textId="77777777" w:rsidTr="003941EB">
        <w:trPr>
          <w:trHeight w:val="402"/>
        </w:trPr>
        <w:tc>
          <w:tcPr>
            <w:tcW w:w="640" w:type="dxa"/>
            <w:tcBorders>
              <w:top w:val="nil"/>
              <w:left w:val="nil"/>
              <w:bottom w:val="nil"/>
              <w:right w:val="nil"/>
            </w:tcBorders>
            <w:shd w:val="clear" w:color="auto" w:fill="auto"/>
            <w:noWrap/>
            <w:vAlign w:val="bottom"/>
            <w:hideMark/>
          </w:tcPr>
          <w:p w14:paraId="540E78D5"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noProof/>
                <w:color w:val="000000"/>
                <w:lang w:eastAsia="nl-NL"/>
              </w:rPr>
              <w:drawing>
                <wp:anchor distT="0" distB="0" distL="114300" distR="114300" simplePos="0" relativeHeight="251692032" behindDoc="0" locked="0" layoutInCell="1" allowOverlap="1" wp14:anchorId="540E7CD4" wp14:editId="540E7CD5">
                  <wp:simplePos x="0" y="0"/>
                  <wp:positionH relativeFrom="column">
                    <wp:posOffset>47625</wp:posOffset>
                  </wp:positionH>
                  <wp:positionV relativeFrom="paragraph">
                    <wp:posOffset>0</wp:posOffset>
                  </wp:positionV>
                  <wp:extent cx="2933700" cy="247650"/>
                  <wp:effectExtent l="0" t="0" r="0" b="0"/>
                  <wp:wrapNone/>
                  <wp:docPr id="24" name="Picture 8"/>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21" cstate="print"/>
                          <a:srcRect/>
                          <a:stretch>
                            <a:fillRect/>
                          </a:stretch>
                        </pic:blipFill>
                        <pic:spPr bwMode="auto">
                          <a:xfrm>
                            <a:off x="0" y="0"/>
                            <a:ext cx="2914650" cy="238125"/>
                          </a:xfrm>
                          <a:prstGeom prst="rect">
                            <a:avLst/>
                          </a:prstGeom>
                          <a:noFill/>
                          <a:ln w="1">
                            <a:noFill/>
                            <a:miter lim="800000"/>
                            <a:headEnd/>
                            <a:tailEnd type="none" w="med" len="med"/>
                          </a:ln>
                          <a:effec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CA1E7B" w:rsidRPr="00F33BCC" w14:paraId="540E78D7" w14:textId="77777777" w:rsidTr="003941EB">
              <w:trPr>
                <w:trHeight w:val="402"/>
                <w:tblCellSpacing w:w="0" w:type="dxa"/>
              </w:trPr>
              <w:tc>
                <w:tcPr>
                  <w:tcW w:w="500" w:type="dxa"/>
                  <w:tcBorders>
                    <w:top w:val="nil"/>
                    <w:left w:val="nil"/>
                    <w:bottom w:val="nil"/>
                    <w:right w:val="nil"/>
                  </w:tcBorders>
                  <w:shd w:val="clear" w:color="auto" w:fill="auto"/>
                  <w:noWrap/>
                  <w:vAlign w:val="bottom"/>
                  <w:hideMark/>
                </w:tcPr>
                <w:p w14:paraId="540E78D6" w14:textId="77777777" w:rsidR="00CA1E7B" w:rsidRPr="00F33BCC" w:rsidRDefault="00CA1E7B" w:rsidP="003941EB">
                  <w:pPr>
                    <w:spacing w:after="0" w:line="240" w:lineRule="auto"/>
                    <w:rPr>
                      <w:rFonts w:ascii="Calibri" w:eastAsia="Times New Roman" w:hAnsi="Calibri"/>
                      <w:color w:val="000000"/>
                      <w:lang w:eastAsia="nl-NL"/>
                    </w:rPr>
                  </w:pPr>
                </w:p>
              </w:tc>
            </w:tr>
          </w:tbl>
          <w:p w14:paraId="540E78D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D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D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D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D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D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D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D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E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E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E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E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E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E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E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E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E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E9"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8EA"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8F7" w14:textId="77777777" w:rsidTr="003941EB">
        <w:trPr>
          <w:trHeight w:val="402"/>
        </w:trPr>
        <w:tc>
          <w:tcPr>
            <w:tcW w:w="4792" w:type="dxa"/>
            <w:gridSpan w:val="9"/>
            <w:tcBorders>
              <w:top w:val="nil"/>
              <w:left w:val="nil"/>
              <w:bottom w:val="nil"/>
              <w:right w:val="nil"/>
            </w:tcBorders>
            <w:shd w:val="clear" w:color="auto" w:fill="auto"/>
            <w:noWrap/>
            <w:vAlign w:val="bottom"/>
            <w:hideMark/>
          </w:tcPr>
          <w:p w14:paraId="540E78EC" w14:textId="77777777"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Begeleiding/Vertegenwoordiging</w:t>
            </w:r>
          </w:p>
        </w:tc>
        <w:tc>
          <w:tcPr>
            <w:tcW w:w="519" w:type="dxa"/>
            <w:tcBorders>
              <w:top w:val="nil"/>
              <w:left w:val="nil"/>
              <w:bottom w:val="nil"/>
              <w:right w:val="nil"/>
            </w:tcBorders>
            <w:shd w:val="clear" w:color="auto" w:fill="auto"/>
            <w:noWrap/>
            <w:vAlign w:val="bottom"/>
            <w:hideMark/>
          </w:tcPr>
          <w:p w14:paraId="540E78E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E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E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F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F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F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F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F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F5"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8F6"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8FB" w14:textId="77777777" w:rsidTr="003941EB">
        <w:trPr>
          <w:trHeight w:val="402"/>
        </w:trPr>
        <w:tc>
          <w:tcPr>
            <w:tcW w:w="8944" w:type="dxa"/>
            <w:gridSpan w:val="17"/>
            <w:tcBorders>
              <w:top w:val="nil"/>
              <w:left w:val="nil"/>
              <w:bottom w:val="nil"/>
              <w:right w:val="nil"/>
            </w:tcBorders>
            <w:shd w:val="clear" w:color="auto" w:fill="auto"/>
            <w:noWrap/>
            <w:vAlign w:val="bottom"/>
            <w:hideMark/>
          </w:tcPr>
          <w:p w14:paraId="540E78F8"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5. Hoe beoordeelt u het (voorlopige) effect van uw begeleiding/vertegenwoordiging?</w:t>
            </w:r>
          </w:p>
        </w:tc>
        <w:tc>
          <w:tcPr>
            <w:tcW w:w="519" w:type="dxa"/>
            <w:tcBorders>
              <w:top w:val="nil"/>
              <w:left w:val="nil"/>
              <w:bottom w:val="nil"/>
              <w:right w:val="nil"/>
            </w:tcBorders>
            <w:shd w:val="clear" w:color="auto" w:fill="auto"/>
            <w:noWrap/>
            <w:vAlign w:val="bottom"/>
            <w:hideMark/>
          </w:tcPr>
          <w:p w14:paraId="540E78F9"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8FA"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90F" w14:textId="77777777" w:rsidTr="003941EB">
        <w:trPr>
          <w:trHeight w:val="42"/>
        </w:trPr>
        <w:tc>
          <w:tcPr>
            <w:tcW w:w="640" w:type="dxa"/>
            <w:tcBorders>
              <w:top w:val="nil"/>
              <w:left w:val="nil"/>
              <w:bottom w:val="nil"/>
              <w:right w:val="nil"/>
            </w:tcBorders>
            <w:shd w:val="clear" w:color="auto" w:fill="auto"/>
            <w:noWrap/>
            <w:vAlign w:val="bottom"/>
            <w:hideMark/>
          </w:tcPr>
          <w:p w14:paraId="540E78F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F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F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8F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0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0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0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0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0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0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0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0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0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0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0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0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0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0D"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90E"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923" w14:textId="77777777" w:rsidTr="003941EB">
        <w:trPr>
          <w:trHeight w:val="402"/>
        </w:trPr>
        <w:tc>
          <w:tcPr>
            <w:tcW w:w="640" w:type="dxa"/>
            <w:tcBorders>
              <w:top w:val="nil"/>
              <w:left w:val="nil"/>
              <w:bottom w:val="nil"/>
              <w:right w:val="nil"/>
            </w:tcBorders>
            <w:shd w:val="clear" w:color="auto" w:fill="auto"/>
            <w:noWrap/>
            <w:vAlign w:val="center"/>
            <w:hideMark/>
          </w:tcPr>
          <w:p w14:paraId="540E7910"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xml:space="preserve">  1</w:t>
            </w:r>
          </w:p>
        </w:tc>
        <w:tc>
          <w:tcPr>
            <w:tcW w:w="519" w:type="dxa"/>
            <w:tcBorders>
              <w:top w:val="nil"/>
              <w:left w:val="nil"/>
              <w:bottom w:val="nil"/>
              <w:right w:val="nil"/>
            </w:tcBorders>
            <w:shd w:val="clear" w:color="auto" w:fill="auto"/>
            <w:noWrap/>
            <w:vAlign w:val="center"/>
            <w:hideMark/>
          </w:tcPr>
          <w:p w14:paraId="540E7911"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2</w:t>
            </w:r>
          </w:p>
        </w:tc>
        <w:tc>
          <w:tcPr>
            <w:tcW w:w="519" w:type="dxa"/>
            <w:tcBorders>
              <w:top w:val="nil"/>
              <w:left w:val="nil"/>
              <w:bottom w:val="nil"/>
              <w:right w:val="nil"/>
            </w:tcBorders>
            <w:shd w:val="clear" w:color="auto" w:fill="auto"/>
            <w:noWrap/>
            <w:vAlign w:val="center"/>
            <w:hideMark/>
          </w:tcPr>
          <w:p w14:paraId="540E7912"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3</w:t>
            </w:r>
          </w:p>
        </w:tc>
        <w:tc>
          <w:tcPr>
            <w:tcW w:w="519" w:type="dxa"/>
            <w:tcBorders>
              <w:top w:val="nil"/>
              <w:left w:val="nil"/>
              <w:bottom w:val="nil"/>
              <w:right w:val="nil"/>
            </w:tcBorders>
            <w:shd w:val="clear" w:color="auto" w:fill="auto"/>
            <w:noWrap/>
            <w:vAlign w:val="center"/>
            <w:hideMark/>
          </w:tcPr>
          <w:p w14:paraId="540E7913"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4</w:t>
            </w:r>
          </w:p>
        </w:tc>
        <w:tc>
          <w:tcPr>
            <w:tcW w:w="519" w:type="dxa"/>
            <w:tcBorders>
              <w:top w:val="nil"/>
              <w:left w:val="nil"/>
              <w:bottom w:val="nil"/>
              <w:right w:val="nil"/>
            </w:tcBorders>
            <w:shd w:val="clear" w:color="auto" w:fill="auto"/>
            <w:noWrap/>
            <w:vAlign w:val="center"/>
            <w:hideMark/>
          </w:tcPr>
          <w:p w14:paraId="540E7914"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5</w:t>
            </w:r>
          </w:p>
        </w:tc>
        <w:tc>
          <w:tcPr>
            <w:tcW w:w="519" w:type="dxa"/>
            <w:tcBorders>
              <w:top w:val="nil"/>
              <w:left w:val="nil"/>
              <w:bottom w:val="nil"/>
              <w:right w:val="nil"/>
            </w:tcBorders>
            <w:shd w:val="clear" w:color="auto" w:fill="auto"/>
            <w:noWrap/>
            <w:vAlign w:val="center"/>
            <w:hideMark/>
          </w:tcPr>
          <w:p w14:paraId="540E7915"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6</w:t>
            </w:r>
          </w:p>
        </w:tc>
        <w:tc>
          <w:tcPr>
            <w:tcW w:w="519" w:type="dxa"/>
            <w:tcBorders>
              <w:top w:val="nil"/>
              <w:left w:val="nil"/>
              <w:bottom w:val="nil"/>
              <w:right w:val="nil"/>
            </w:tcBorders>
            <w:shd w:val="clear" w:color="auto" w:fill="auto"/>
            <w:noWrap/>
            <w:vAlign w:val="center"/>
            <w:hideMark/>
          </w:tcPr>
          <w:p w14:paraId="540E7916"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7</w:t>
            </w:r>
          </w:p>
        </w:tc>
        <w:tc>
          <w:tcPr>
            <w:tcW w:w="519" w:type="dxa"/>
            <w:tcBorders>
              <w:top w:val="nil"/>
              <w:left w:val="nil"/>
              <w:bottom w:val="nil"/>
              <w:right w:val="nil"/>
            </w:tcBorders>
            <w:shd w:val="clear" w:color="auto" w:fill="auto"/>
            <w:noWrap/>
            <w:vAlign w:val="center"/>
            <w:hideMark/>
          </w:tcPr>
          <w:p w14:paraId="540E7917"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8</w:t>
            </w:r>
          </w:p>
        </w:tc>
        <w:tc>
          <w:tcPr>
            <w:tcW w:w="519" w:type="dxa"/>
            <w:tcBorders>
              <w:top w:val="nil"/>
              <w:left w:val="nil"/>
              <w:bottom w:val="nil"/>
              <w:right w:val="nil"/>
            </w:tcBorders>
            <w:shd w:val="clear" w:color="auto" w:fill="auto"/>
            <w:noWrap/>
            <w:vAlign w:val="center"/>
            <w:hideMark/>
          </w:tcPr>
          <w:p w14:paraId="540E7918"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9</w:t>
            </w:r>
          </w:p>
        </w:tc>
        <w:tc>
          <w:tcPr>
            <w:tcW w:w="519" w:type="dxa"/>
            <w:tcBorders>
              <w:top w:val="nil"/>
              <w:left w:val="nil"/>
              <w:bottom w:val="nil"/>
              <w:right w:val="nil"/>
            </w:tcBorders>
            <w:shd w:val="clear" w:color="auto" w:fill="auto"/>
            <w:noWrap/>
            <w:vAlign w:val="center"/>
            <w:hideMark/>
          </w:tcPr>
          <w:p w14:paraId="540E7919"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10</w:t>
            </w:r>
          </w:p>
        </w:tc>
        <w:tc>
          <w:tcPr>
            <w:tcW w:w="519" w:type="dxa"/>
            <w:tcBorders>
              <w:top w:val="nil"/>
              <w:left w:val="nil"/>
              <w:bottom w:val="nil"/>
              <w:right w:val="nil"/>
            </w:tcBorders>
            <w:shd w:val="clear" w:color="auto" w:fill="auto"/>
            <w:noWrap/>
            <w:vAlign w:val="bottom"/>
            <w:hideMark/>
          </w:tcPr>
          <w:p w14:paraId="540E791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1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1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1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1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1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2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21"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922"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93A" w14:textId="77777777" w:rsidTr="003941EB">
        <w:trPr>
          <w:trHeight w:val="402"/>
        </w:trPr>
        <w:tc>
          <w:tcPr>
            <w:tcW w:w="640" w:type="dxa"/>
            <w:tcBorders>
              <w:top w:val="nil"/>
              <w:left w:val="nil"/>
              <w:bottom w:val="nil"/>
              <w:right w:val="nil"/>
            </w:tcBorders>
            <w:shd w:val="clear" w:color="auto" w:fill="auto"/>
            <w:noWrap/>
            <w:vAlign w:val="bottom"/>
            <w:hideMark/>
          </w:tcPr>
          <w:p w14:paraId="540E7924"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noProof/>
                <w:color w:val="000000"/>
                <w:lang w:eastAsia="nl-NL"/>
              </w:rPr>
              <w:drawing>
                <wp:anchor distT="0" distB="0" distL="114300" distR="114300" simplePos="0" relativeHeight="251693056" behindDoc="0" locked="0" layoutInCell="1" allowOverlap="1" wp14:anchorId="540E7CD6" wp14:editId="540E7CD7">
                  <wp:simplePos x="0" y="0"/>
                  <wp:positionH relativeFrom="column">
                    <wp:posOffset>47625</wp:posOffset>
                  </wp:positionH>
                  <wp:positionV relativeFrom="paragraph">
                    <wp:posOffset>0</wp:posOffset>
                  </wp:positionV>
                  <wp:extent cx="2933700" cy="247650"/>
                  <wp:effectExtent l="0" t="0" r="0" b="0"/>
                  <wp:wrapNone/>
                  <wp:docPr id="25" name="Picture 8"/>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21" cstate="print"/>
                          <a:srcRect/>
                          <a:stretch>
                            <a:fillRect/>
                          </a:stretch>
                        </pic:blipFill>
                        <pic:spPr bwMode="auto">
                          <a:xfrm>
                            <a:off x="0" y="0"/>
                            <a:ext cx="2914650" cy="238125"/>
                          </a:xfrm>
                          <a:prstGeom prst="rect">
                            <a:avLst/>
                          </a:prstGeom>
                          <a:noFill/>
                          <a:ln w="1">
                            <a:noFill/>
                            <a:miter lim="800000"/>
                            <a:headEnd/>
                            <a:tailEnd type="none" w="med" len="med"/>
                          </a:ln>
                          <a:effec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CA1E7B" w:rsidRPr="00F33BCC" w14:paraId="540E7926" w14:textId="77777777" w:rsidTr="003941EB">
              <w:trPr>
                <w:trHeight w:val="402"/>
                <w:tblCellSpacing w:w="0" w:type="dxa"/>
              </w:trPr>
              <w:tc>
                <w:tcPr>
                  <w:tcW w:w="500" w:type="dxa"/>
                  <w:tcBorders>
                    <w:top w:val="nil"/>
                    <w:left w:val="nil"/>
                    <w:bottom w:val="nil"/>
                    <w:right w:val="nil"/>
                  </w:tcBorders>
                  <w:shd w:val="clear" w:color="auto" w:fill="auto"/>
                  <w:noWrap/>
                  <w:vAlign w:val="bottom"/>
                  <w:hideMark/>
                </w:tcPr>
                <w:p w14:paraId="540E7925" w14:textId="77777777" w:rsidR="00CA1E7B" w:rsidRPr="00F33BCC" w:rsidRDefault="00CA1E7B" w:rsidP="003941EB">
                  <w:pPr>
                    <w:spacing w:after="0" w:line="240" w:lineRule="auto"/>
                    <w:rPr>
                      <w:rFonts w:ascii="Calibri" w:eastAsia="Times New Roman" w:hAnsi="Calibri"/>
                      <w:color w:val="000000"/>
                      <w:lang w:eastAsia="nl-NL"/>
                    </w:rPr>
                  </w:pPr>
                </w:p>
              </w:tc>
            </w:tr>
          </w:tbl>
          <w:p w14:paraId="540E792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2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2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2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2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2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2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2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2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3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3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3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3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3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3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3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3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38"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939"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949" w14:textId="77777777" w:rsidTr="003941EB">
        <w:trPr>
          <w:trHeight w:val="402"/>
        </w:trPr>
        <w:tc>
          <w:tcPr>
            <w:tcW w:w="3235" w:type="dxa"/>
            <w:gridSpan w:val="6"/>
            <w:tcBorders>
              <w:top w:val="nil"/>
              <w:left w:val="nil"/>
              <w:bottom w:val="nil"/>
              <w:right w:val="nil"/>
            </w:tcBorders>
            <w:shd w:val="clear" w:color="auto" w:fill="auto"/>
            <w:noWrap/>
            <w:vAlign w:val="bottom"/>
            <w:hideMark/>
          </w:tcPr>
          <w:p w14:paraId="540E793B" w14:textId="77777777"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Omgang medewerkers</w:t>
            </w:r>
          </w:p>
        </w:tc>
        <w:tc>
          <w:tcPr>
            <w:tcW w:w="519" w:type="dxa"/>
            <w:tcBorders>
              <w:top w:val="nil"/>
              <w:left w:val="nil"/>
              <w:bottom w:val="nil"/>
              <w:right w:val="nil"/>
            </w:tcBorders>
            <w:shd w:val="clear" w:color="auto" w:fill="auto"/>
            <w:noWrap/>
            <w:vAlign w:val="bottom"/>
            <w:hideMark/>
          </w:tcPr>
          <w:p w14:paraId="540E793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3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3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3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4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4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4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4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4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4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4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47"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948"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954" w14:textId="77777777" w:rsidTr="003941EB">
        <w:trPr>
          <w:trHeight w:val="402"/>
        </w:trPr>
        <w:tc>
          <w:tcPr>
            <w:tcW w:w="5311" w:type="dxa"/>
            <w:gridSpan w:val="10"/>
            <w:tcBorders>
              <w:top w:val="nil"/>
              <w:left w:val="nil"/>
              <w:bottom w:val="nil"/>
              <w:right w:val="nil"/>
            </w:tcBorders>
            <w:shd w:val="clear" w:color="auto" w:fill="auto"/>
            <w:noWrap/>
            <w:vAlign w:val="bottom"/>
            <w:hideMark/>
          </w:tcPr>
          <w:p w14:paraId="540E794A"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6. Behandelen de medewerkers u met aandacht?</w:t>
            </w:r>
          </w:p>
        </w:tc>
        <w:tc>
          <w:tcPr>
            <w:tcW w:w="519" w:type="dxa"/>
            <w:tcBorders>
              <w:top w:val="nil"/>
              <w:left w:val="nil"/>
              <w:bottom w:val="nil"/>
              <w:right w:val="nil"/>
            </w:tcBorders>
            <w:shd w:val="clear" w:color="auto" w:fill="auto"/>
            <w:noWrap/>
            <w:vAlign w:val="bottom"/>
            <w:hideMark/>
          </w:tcPr>
          <w:p w14:paraId="540E794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4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4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4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4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5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5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52"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953"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968" w14:textId="77777777" w:rsidTr="003941EB">
        <w:trPr>
          <w:trHeight w:val="42"/>
        </w:trPr>
        <w:tc>
          <w:tcPr>
            <w:tcW w:w="640" w:type="dxa"/>
            <w:tcBorders>
              <w:top w:val="nil"/>
              <w:left w:val="nil"/>
              <w:bottom w:val="nil"/>
              <w:right w:val="nil"/>
            </w:tcBorders>
            <w:shd w:val="clear" w:color="auto" w:fill="auto"/>
            <w:noWrap/>
            <w:vAlign w:val="bottom"/>
            <w:hideMark/>
          </w:tcPr>
          <w:p w14:paraId="540E795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5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5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5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5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5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5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5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5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5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5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6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6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6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6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6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6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66"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967"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97C" w14:textId="77777777" w:rsidTr="003941EB">
        <w:trPr>
          <w:trHeight w:val="402"/>
        </w:trPr>
        <w:tc>
          <w:tcPr>
            <w:tcW w:w="640" w:type="dxa"/>
            <w:tcBorders>
              <w:top w:val="nil"/>
              <w:left w:val="nil"/>
              <w:bottom w:val="nil"/>
              <w:right w:val="nil"/>
            </w:tcBorders>
            <w:shd w:val="clear" w:color="auto" w:fill="auto"/>
            <w:noWrap/>
            <w:vAlign w:val="center"/>
            <w:hideMark/>
          </w:tcPr>
          <w:p w14:paraId="540E7969"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xml:space="preserve">  1</w:t>
            </w:r>
          </w:p>
        </w:tc>
        <w:tc>
          <w:tcPr>
            <w:tcW w:w="519" w:type="dxa"/>
            <w:tcBorders>
              <w:top w:val="nil"/>
              <w:left w:val="nil"/>
              <w:bottom w:val="nil"/>
              <w:right w:val="nil"/>
            </w:tcBorders>
            <w:shd w:val="clear" w:color="auto" w:fill="auto"/>
            <w:noWrap/>
            <w:vAlign w:val="center"/>
            <w:hideMark/>
          </w:tcPr>
          <w:p w14:paraId="540E796A"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2</w:t>
            </w:r>
          </w:p>
        </w:tc>
        <w:tc>
          <w:tcPr>
            <w:tcW w:w="519" w:type="dxa"/>
            <w:tcBorders>
              <w:top w:val="nil"/>
              <w:left w:val="nil"/>
              <w:bottom w:val="nil"/>
              <w:right w:val="nil"/>
            </w:tcBorders>
            <w:shd w:val="clear" w:color="auto" w:fill="auto"/>
            <w:noWrap/>
            <w:vAlign w:val="center"/>
            <w:hideMark/>
          </w:tcPr>
          <w:p w14:paraId="540E796B"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3</w:t>
            </w:r>
          </w:p>
        </w:tc>
        <w:tc>
          <w:tcPr>
            <w:tcW w:w="519" w:type="dxa"/>
            <w:tcBorders>
              <w:top w:val="nil"/>
              <w:left w:val="nil"/>
              <w:bottom w:val="nil"/>
              <w:right w:val="nil"/>
            </w:tcBorders>
            <w:shd w:val="clear" w:color="auto" w:fill="auto"/>
            <w:noWrap/>
            <w:vAlign w:val="center"/>
            <w:hideMark/>
          </w:tcPr>
          <w:p w14:paraId="540E796C"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4</w:t>
            </w:r>
          </w:p>
        </w:tc>
        <w:tc>
          <w:tcPr>
            <w:tcW w:w="519" w:type="dxa"/>
            <w:tcBorders>
              <w:top w:val="nil"/>
              <w:left w:val="nil"/>
              <w:bottom w:val="nil"/>
              <w:right w:val="nil"/>
            </w:tcBorders>
            <w:shd w:val="clear" w:color="auto" w:fill="auto"/>
            <w:noWrap/>
            <w:vAlign w:val="center"/>
            <w:hideMark/>
          </w:tcPr>
          <w:p w14:paraId="540E796D"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5</w:t>
            </w:r>
          </w:p>
        </w:tc>
        <w:tc>
          <w:tcPr>
            <w:tcW w:w="519" w:type="dxa"/>
            <w:tcBorders>
              <w:top w:val="nil"/>
              <w:left w:val="nil"/>
              <w:bottom w:val="nil"/>
              <w:right w:val="nil"/>
            </w:tcBorders>
            <w:shd w:val="clear" w:color="auto" w:fill="auto"/>
            <w:noWrap/>
            <w:vAlign w:val="center"/>
            <w:hideMark/>
          </w:tcPr>
          <w:p w14:paraId="540E796E"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6</w:t>
            </w:r>
          </w:p>
        </w:tc>
        <w:tc>
          <w:tcPr>
            <w:tcW w:w="519" w:type="dxa"/>
            <w:tcBorders>
              <w:top w:val="nil"/>
              <w:left w:val="nil"/>
              <w:bottom w:val="nil"/>
              <w:right w:val="nil"/>
            </w:tcBorders>
            <w:shd w:val="clear" w:color="auto" w:fill="auto"/>
            <w:noWrap/>
            <w:vAlign w:val="center"/>
            <w:hideMark/>
          </w:tcPr>
          <w:p w14:paraId="540E796F"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7</w:t>
            </w:r>
          </w:p>
        </w:tc>
        <w:tc>
          <w:tcPr>
            <w:tcW w:w="519" w:type="dxa"/>
            <w:tcBorders>
              <w:top w:val="nil"/>
              <w:left w:val="nil"/>
              <w:bottom w:val="nil"/>
              <w:right w:val="nil"/>
            </w:tcBorders>
            <w:shd w:val="clear" w:color="auto" w:fill="auto"/>
            <w:noWrap/>
            <w:vAlign w:val="center"/>
            <w:hideMark/>
          </w:tcPr>
          <w:p w14:paraId="540E7970"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8</w:t>
            </w:r>
          </w:p>
        </w:tc>
        <w:tc>
          <w:tcPr>
            <w:tcW w:w="519" w:type="dxa"/>
            <w:tcBorders>
              <w:top w:val="nil"/>
              <w:left w:val="nil"/>
              <w:bottom w:val="nil"/>
              <w:right w:val="nil"/>
            </w:tcBorders>
            <w:shd w:val="clear" w:color="auto" w:fill="auto"/>
            <w:noWrap/>
            <w:vAlign w:val="center"/>
            <w:hideMark/>
          </w:tcPr>
          <w:p w14:paraId="540E7971"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9</w:t>
            </w:r>
          </w:p>
        </w:tc>
        <w:tc>
          <w:tcPr>
            <w:tcW w:w="519" w:type="dxa"/>
            <w:tcBorders>
              <w:top w:val="nil"/>
              <w:left w:val="nil"/>
              <w:bottom w:val="nil"/>
              <w:right w:val="nil"/>
            </w:tcBorders>
            <w:shd w:val="clear" w:color="auto" w:fill="auto"/>
            <w:noWrap/>
            <w:vAlign w:val="center"/>
            <w:hideMark/>
          </w:tcPr>
          <w:p w14:paraId="540E7972"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10</w:t>
            </w:r>
          </w:p>
        </w:tc>
        <w:tc>
          <w:tcPr>
            <w:tcW w:w="519" w:type="dxa"/>
            <w:tcBorders>
              <w:top w:val="nil"/>
              <w:left w:val="nil"/>
              <w:bottom w:val="nil"/>
              <w:right w:val="nil"/>
            </w:tcBorders>
            <w:shd w:val="clear" w:color="auto" w:fill="auto"/>
            <w:noWrap/>
            <w:vAlign w:val="bottom"/>
            <w:hideMark/>
          </w:tcPr>
          <w:p w14:paraId="540E797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7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7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7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7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7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7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7A"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97B"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993" w14:textId="77777777" w:rsidTr="003941EB">
        <w:trPr>
          <w:trHeight w:val="390"/>
        </w:trPr>
        <w:tc>
          <w:tcPr>
            <w:tcW w:w="640" w:type="dxa"/>
            <w:tcBorders>
              <w:top w:val="nil"/>
              <w:left w:val="nil"/>
              <w:bottom w:val="nil"/>
              <w:right w:val="nil"/>
            </w:tcBorders>
            <w:shd w:val="clear" w:color="auto" w:fill="auto"/>
            <w:noWrap/>
            <w:vAlign w:val="bottom"/>
            <w:hideMark/>
          </w:tcPr>
          <w:p w14:paraId="540E797D"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noProof/>
                <w:color w:val="000000"/>
                <w:lang w:eastAsia="nl-NL"/>
              </w:rPr>
              <w:drawing>
                <wp:anchor distT="0" distB="0" distL="114300" distR="114300" simplePos="0" relativeHeight="251687936" behindDoc="0" locked="0" layoutInCell="1" allowOverlap="1" wp14:anchorId="540E7CD8" wp14:editId="540E7CD9">
                  <wp:simplePos x="0" y="0"/>
                  <wp:positionH relativeFrom="column">
                    <wp:posOffset>47625</wp:posOffset>
                  </wp:positionH>
                  <wp:positionV relativeFrom="paragraph">
                    <wp:posOffset>0</wp:posOffset>
                  </wp:positionV>
                  <wp:extent cx="2933700" cy="247650"/>
                  <wp:effectExtent l="0" t="0" r="0" b="0"/>
                  <wp:wrapNone/>
                  <wp:docPr id="26" name="Afbeelding 6"/>
                  <wp:cNvGraphicFramePr/>
                  <a:graphic xmlns:a="http://schemas.openxmlformats.org/drawingml/2006/main">
                    <a:graphicData uri="http://schemas.openxmlformats.org/drawingml/2006/picture">
                      <pic:pic xmlns:pic="http://schemas.openxmlformats.org/drawingml/2006/picture">
                        <pic:nvPicPr>
                          <pic:cNvPr id="13" name="Picture 8"/>
                          <pic:cNvPicPr>
                            <a:picLocks noChangeAspect="1" noChangeArrowheads="1"/>
                          </pic:cNvPicPr>
                        </pic:nvPicPr>
                        <pic:blipFill>
                          <a:blip r:embed="rId21" cstate="print"/>
                          <a:srcRect/>
                          <a:stretch>
                            <a:fillRect/>
                          </a:stretch>
                        </pic:blipFill>
                        <pic:spPr bwMode="auto">
                          <a:xfrm>
                            <a:off x="0" y="0"/>
                            <a:ext cx="2914650" cy="238125"/>
                          </a:xfrm>
                          <a:prstGeom prst="rect">
                            <a:avLst/>
                          </a:prstGeom>
                          <a:noFill/>
                          <a:ln w="1">
                            <a:noFill/>
                            <a:miter lim="800000"/>
                            <a:headEnd/>
                            <a:tailEnd type="none" w="med" len="med"/>
                          </a:ln>
                          <a:effec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CA1E7B" w:rsidRPr="00F33BCC" w14:paraId="540E797F" w14:textId="77777777" w:rsidTr="003941EB">
              <w:trPr>
                <w:trHeight w:val="227"/>
                <w:tblCellSpacing w:w="0" w:type="dxa"/>
              </w:trPr>
              <w:tc>
                <w:tcPr>
                  <w:tcW w:w="500" w:type="dxa"/>
                  <w:tcBorders>
                    <w:top w:val="nil"/>
                    <w:left w:val="nil"/>
                    <w:bottom w:val="nil"/>
                    <w:right w:val="nil"/>
                  </w:tcBorders>
                  <w:shd w:val="clear" w:color="auto" w:fill="auto"/>
                  <w:noWrap/>
                  <w:vAlign w:val="bottom"/>
                  <w:hideMark/>
                </w:tcPr>
                <w:p w14:paraId="540E797E" w14:textId="77777777" w:rsidR="00CA1E7B" w:rsidRPr="00F33BCC" w:rsidRDefault="00CA1E7B" w:rsidP="003941EB">
                  <w:pPr>
                    <w:spacing w:after="0" w:line="240" w:lineRule="auto"/>
                    <w:rPr>
                      <w:rFonts w:ascii="Calibri" w:eastAsia="Times New Roman" w:hAnsi="Calibri"/>
                      <w:color w:val="000000"/>
                      <w:lang w:eastAsia="nl-NL"/>
                    </w:rPr>
                  </w:pPr>
                </w:p>
              </w:tc>
            </w:tr>
          </w:tbl>
          <w:p w14:paraId="540E798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8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8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8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8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8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8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8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8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8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8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8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8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8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8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8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9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91"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992"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99B" w14:textId="77777777" w:rsidTr="003941EB">
        <w:trPr>
          <w:trHeight w:val="402"/>
        </w:trPr>
        <w:tc>
          <w:tcPr>
            <w:tcW w:w="6868" w:type="dxa"/>
            <w:gridSpan w:val="13"/>
            <w:tcBorders>
              <w:top w:val="nil"/>
              <w:left w:val="nil"/>
              <w:bottom w:val="nil"/>
              <w:right w:val="nil"/>
            </w:tcBorders>
            <w:shd w:val="clear" w:color="auto" w:fill="auto"/>
            <w:noWrap/>
            <w:vAlign w:val="bottom"/>
            <w:hideMark/>
          </w:tcPr>
          <w:p w14:paraId="540E7994"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7. Wat vind u van de manier waarop medewerkers met u omgaan?</w:t>
            </w:r>
          </w:p>
        </w:tc>
        <w:tc>
          <w:tcPr>
            <w:tcW w:w="519" w:type="dxa"/>
            <w:tcBorders>
              <w:top w:val="nil"/>
              <w:left w:val="nil"/>
              <w:bottom w:val="nil"/>
              <w:right w:val="nil"/>
            </w:tcBorders>
            <w:shd w:val="clear" w:color="auto" w:fill="auto"/>
            <w:noWrap/>
            <w:vAlign w:val="bottom"/>
            <w:hideMark/>
          </w:tcPr>
          <w:p w14:paraId="540E799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9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9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9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99"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99A"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9AF" w14:textId="77777777" w:rsidTr="003941EB">
        <w:trPr>
          <w:trHeight w:val="42"/>
        </w:trPr>
        <w:tc>
          <w:tcPr>
            <w:tcW w:w="640" w:type="dxa"/>
            <w:tcBorders>
              <w:top w:val="nil"/>
              <w:left w:val="nil"/>
              <w:bottom w:val="nil"/>
              <w:right w:val="nil"/>
            </w:tcBorders>
            <w:shd w:val="clear" w:color="auto" w:fill="auto"/>
            <w:noWrap/>
            <w:vAlign w:val="bottom"/>
            <w:hideMark/>
          </w:tcPr>
          <w:p w14:paraId="540E799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9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9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9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A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A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A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A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A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A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A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A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A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A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A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A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A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AD"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9AE"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9C3" w14:textId="77777777" w:rsidTr="003941EB">
        <w:trPr>
          <w:trHeight w:val="402"/>
        </w:trPr>
        <w:tc>
          <w:tcPr>
            <w:tcW w:w="640" w:type="dxa"/>
            <w:tcBorders>
              <w:top w:val="nil"/>
              <w:left w:val="nil"/>
              <w:bottom w:val="nil"/>
              <w:right w:val="nil"/>
            </w:tcBorders>
            <w:shd w:val="clear" w:color="auto" w:fill="auto"/>
            <w:noWrap/>
            <w:vAlign w:val="center"/>
            <w:hideMark/>
          </w:tcPr>
          <w:p w14:paraId="540E79B0"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xml:space="preserve">  1</w:t>
            </w:r>
          </w:p>
        </w:tc>
        <w:tc>
          <w:tcPr>
            <w:tcW w:w="519" w:type="dxa"/>
            <w:tcBorders>
              <w:top w:val="nil"/>
              <w:left w:val="nil"/>
              <w:bottom w:val="nil"/>
              <w:right w:val="nil"/>
            </w:tcBorders>
            <w:shd w:val="clear" w:color="auto" w:fill="auto"/>
            <w:noWrap/>
            <w:vAlign w:val="center"/>
            <w:hideMark/>
          </w:tcPr>
          <w:p w14:paraId="540E79B1"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2</w:t>
            </w:r>
          </w:p>
        </w:tc>
        <w:tc>
          <w:tcPr>
            <w:tcW w:w="519" w:type="dxa"/>
            <w:tcBorders>
              <w:top w:val="nil"/>
              <w:left w:val="nil"/>
              <w:bottom w:val="nil"/>
              <w:right w:val="nil"/>
            </w:tcBorders>
            <w:shd w:val="clear" w:color="auto" w:fill="auto"/>
            <w:noWrap/>
            <w:vAlign w:val="center"/>
            <w:hideMark/>
          </w:tcPr>
          <w:p w14:paraId="540E79B2"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3</w:t>
            </w:r>
          </w:p>
        </w:tc>
        <w:tc>
          <w:tcPr>
            <w:tcW w:w="519" w:type="dxa"/>
            <w:tcBorders>
              <w:top w:val="nil"/>
              <w:left w:val="nil"/>
              <w:bottom w:val="nil"/>
              <w:right w:val="nil"/>
            </w:tcBorders>
            <w:shd w:val="clear" w:color="auto" w:fill="auto"/>
            <w:noWrap/>
            <w:vAlign w:val="center"/>
            <w:hideMark/>
          </w:tcPr>
          <w:p w14:paraId="540E79B3"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4</w:t>
            </w:r>
          </w:p>
        </w:tc>
        <w:tc>
          <w:tcPr>
            <w:tcW w:w="519" w:type="dxa"/>
            <w:tcBorders>
              <w:top w:val="nil"/>
              <w:left w:val="nil"/>
              <w:bottom w:val="nil"/>
              <w:right w:val="nil"/>
            </w:tcBorders>
            <w:shd w:val="clear" w:color="auto" w:fill="auto"/>
            <w:noWrap/>
            <w:vAlign w:val="center"/>
            <w:hideMark/>
          </w:tcPr>
          <w:p w14:paraId="540E79B4"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5</w:t>
            </w:r>
          </w:p>
        </w:tc>
        <w:tc>
          <w:tcPr>
            <w:tcW w:w="519" w:type="dxa"/>
            <w:tcBorders>
              <w:top w:val="nil"/>
              <w:left w:val="nil"/>
              <w:bottom w:val="nil"/>
              <w:right w:val="nil"/>
            </w:tcBorders>
            <w:shd w:val="clear" w:color="auto" w:fill="auto"/>
            <w:noWrap/>
            <w:vAlign w:val="center"/>
            <w:hideMark/>
          </w:tcPr>
          <w:p w14:paraId="540E79B5"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6</w:t>
            </w:r>
          </w:p>
        </w:tc>
        <w:tc>
          <w:tcPr>
            <w:tcW w:w="519" w:type="dxa"/>
            <w:tcBorders>
              <w:top w:val="nil"/>
              <w:left w:val="nil"/>
              <w:bottom w:val="nil"/>
              <w:right w:val="nil"/>
            </w:tcBorders>
            <w:shd w:val="clear" w:color="auto" w:fill="auto"/>
            <w:noWrap/>
            <w:vAlign w:val="center"/>
            <w:hideMark/>
          </w:tcPr>
          <w:p w14:paraId="540E79B6"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7</w:t>
            </w:r>
          </w:p>
        </w:tc>
        <w:tc>
          <w:tcPr>
            <w:tcW w:w="519" w:type="dxa"/>
            <w:tcBorders>
              <w:top w:val="nil"/>
              <w:left w:val="nil"/>
              <w:bottom w:val="nil"/>
              <w:right w:val="nil"/>
            </w:tcBorders>
            <w:shd w:val="clear" w:color="auto" w:fill="auto"/>
            <w:noWrap/>
            <w:vAlign w:val="center"/>
            <w:hideMark/>
          </w:tcPr>
          <w:p w14:paraId="540E79B7"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8</w:t>
            </w:r>
          </w:p>
        </w:tc>
        <w:tc>
          <w:tcPr>
            <w:tcW w:w="519" w:type="dxa"/>
            <w:tcBorders>
              <w:top w:val="nil"/>
              <w:left w:val="nil"/>
              <w:bottom w:val="nil"/>
              <w:right w:val="nil"/>
            </w:tcBorders>
            <w:shd w:val="clear" w:color="auto" w:fill="auto"/>
            <w:noWrap/>
            <w:vAlign w:val="center"/>
            <w:hideMark/>
          </w:tcPr>
          <w:p w14:paraId="540E79B8"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9</w:t>
            </w:r>
          </w:p>
        </w:tc>
        <w:tc>
          <w:tcPr>
            <w:tcW w:w="519" w:type="dxa"/>
            <w:tcBorders>
              <w:top w:val="nil"/>
              <w:left w:val="nil"/>
              <w:bottom w:val="nil"/>
              <w:right w:val="nil"/>
            </w:tcBorders>
            <w:shd w:val="clear" w:color="auto" w:fill="auto"/>
            <w:noWrap/>
            <w:vAlign w:val="center"/>
            <w:hideMark/>
          </w:tcPr>
          <w:p w14:paraId="540E79B9"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10</w:t>
            </w:r>
          </w:p>
        </w:tc>
        <w:tc>
          <w:tcPr>
            <w:tcW w:w="519" w:type="dxa"/>
            <w:tcBorders>
              <w:top w:val="nil"/>
              <w:left w:val="nil"/>
              <w:bottom w:val="nil"/>
              <w:right w:val="nil"/>
            </w:tcBorders>
            <w:shd w:val="clear" w:color="auto" w:fill="auto"/>
            <w:noWrap/>
            <w:vAlign w:val="bottom"/>
            <w:hideMark/>
          </w:tcPr>
          <w:p w14:paraId="540E79B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B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B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B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B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B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C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C1"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9C2"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9DA" w14:textId="77777777" w:rsidTr="003941EB">
        <w:trPr>
          <w:trHeight w:val="390"/>
        </w:trPr>
        <w:tc>
          <w:tcPr>
            <w:tcW w:w="640" w:type="dxa"/>
            <w:tcBorders>
              <w:top w:val="nil"/>
              <w:left w:val="nil"/>
              <w:bottom w:val="nil"/>
              <w:right w:val="nil"/>
            </w:tcBorders>
            <w:shd w:val="clear" w:color="auto" w:fill="auto"/>
            <w:noWrap/>
            <w:vAlign w:val="bottom"/>
            <w:hideMark/>
          </w:tcPr>
          <w:p w14:paraId="540E79C4"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noProof/>
                <w:color w:val="000000"/>
                <w:lang w:eastAsia="nl-NL"/>
              </w:rPr>
              <w:drawing>
                <wp:anchor distT="0" distB="0" distL="114300" distR="114300" simplePos="0" relativeHeight="251694080" behindDoc="0" locked="0" layoutInCell="1" allowOverlap="1" wp14:anchorId="540E7CDA" wp14:editId="540E7CDB">
                  <wp:simplePos x="0" y="0"/>
                  <wp:positionH relativeFrom="column">
                    <wp:posOffset>47625</wp:posOffset>
                  </wp:positionH>
                  <wp:positionV relativeFrom="paragraph">
                    <wp:posOffset>0</wp:posOffset>
                  </wp:positionV>
                  <wp:extent cx="2933700" cy="247650"/>
                  <wp:effectExtent l="0" t="0" r="0" b="0"/>
                  <wp:wrapNone/>
                  <wp:docPr id="27" name="Afbeelding 6"/>
                  <wp:cNvGraphicFramePr/>
                  <a:graphic xmlns:a="http://schemas.openxmlformats.org/drawingml/2006/main">
                    <a:graphicData uri="http://schemas.openxmlformats.org/drawingml/2006/picture">
                      <pic:pic xmlns:pic="http://schemas.openxmlformats.org/drawingml/2006/picture">
                        <pic:nvPicPr>
                          <pic:cNvPr id="13" name="Picture 8"/>
                          <pic:cNvPicPr>
                            <a:picLocks noChangeAspect="1" noChangeArrowheads="1"/>
                          </pic:cNvPicPr>
                        </pic:nvPicPr>
                        <pic:blipFill>
                          <a:blip r:embed="rId21" cstate="print"/>
                          <a:srcRect/>
                          <a:stretch>
                            <a:fillRect/>
                          </a:stretch>
                        </pic:blipFill>
                        <pic:spPr bwMode="auto">
                          <a:xfrm>
                            <a:off x="0" y="0"/>
                            <a:ext cx="2914650" cy="238125"/>
                          </a:xfrm>
                          <a:prstGeom prst="rect">
                            <a:avLst/>
                          </a:prstGeom>
                          <a:noFill/>
                          <a:ln w="1">
                            <a:noFill/>
                            <a:miter lim="800000"/>
                            <a:headEnd/>
                            <a:tailEnd type="none" w="med" len="med"/>
                          </a:ln>
                          <a:effec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CA1E7B" w:rsidRPr="00F33BCC" w14:paraId="540E79C6" w14:textId="77777777" w:rsidTr="003941EB">
              <w:trPr>
                <w:trHeight w:val="227"/>
                <w:tblCellSpacing w:w="0" w:type="dxa"/>
              </w:trPr>
              <w:tc>
                <w:tcPr>
                  <w:tcW w:w="500" w:type="dxa"/>
                  <w:tcBorders>
                    <w:top w:val="nil"/>
                    <w:left w:val="nil"/>
                    <w:bottom w:val="nil"/>
                    <w:right w:val="nil"/>
                  </w:tcBorders>
                  <w:shd w:val="clear" w:color="auto" w:fill="auto"/>
                  <w:noWrap/>
                  <w:vAlign w:val="bottom"/>
                  <w:hideMark/>
                </w:tcPr>
                <w:p w14:paraId="540E79C5" w14:textId="77777777" w:rsidR="00CA1E7B" w:rsidRPr="00F33BCC" w:rsidRDefault="00CA1E7B" w:rsidP="003941EB">
                  <w:pPr>
                    <w:spacing w:after="0" w:line="240" w:lineRule="auto"/>
                    <w:rPr>
                      <w:rFonts w:ascii="Calibri" w:eastAsia="Times New Roman" w:hAnsi="Calibri"/>
                      <w:color w:val="000000"/>
                      <w:lang w:eastAsia="nl-NL"/>
                    </w:rPr>
                  </w:pPr>
                </w:p>
              </w:tc>
            </w:tr>
          </w:tbl>
          <w:p w14:paraId="540E79C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C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C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C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C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C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C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C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C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D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D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D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D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D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D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D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D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9D8"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9D9"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9EE" w14:textId="77777777" w:rsidTr="003941EB">
        <w:trPr>
          <w:trHeight w:val="199"/>
        </w:trPr>
        <w:tc>
          <w:tcPr>
            <w:tcW w:w="640" w:type="dxa"/>
            <w:tcBorders>
              <w:top w:val="nil"/>
              <w:left w:val="nil"/>
              <w:bottom w:val="single" w:sz="4" w:space="0" w:color="auto"/>
              <w:right w:val="nil"/>
            </w:tcBorders>
            <w:shd w:val="clear" w:color="auto" w:fill="auto"/>
            <w:noWrap/>
            <w:vAlign w:val="center"/>
            <w:hideMark/>
          </w:tcPr>
          <w:p w14:paraId="540E79DB" w14:textId="77777777" w:rsidR="00CA1E7B" w:rsidRPr="00F33BCC" w:rsidRDefault="00CA1E7B" w:rsidP="003941EB">
            <w:pPr>
              <w:spacing w:after="0" w:line="240" w:lineRule="auto"/>
              <w:jc w:val="center"/>
              <w:rPr>
                <w:rFonts w:ascii="Calibri" w:eastAsia="Times New Roman" w:hAnsi="Calibri"/>
                <w:b/>
                <w:bCs/>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D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D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D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D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E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E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E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E3" w14:textId="77777777" w:rsidR="00CA1E7B" w:rsidRPr="00F33BCC" w:rsidRDefault="00CA1E7B" w:rsidP="003941EB">
            <w:pPr>
              <w:spacing w:after="0" w:line="240" w:lineRule="auto"/>
              <w:jc w:val="center"/>
              <w:rPr>
                <w:rFonts w:ascii="Calibri" w:eastAsia="Times New Roman" w:hAnsi="Calibri"/>
                <w:b/>
                <w:bCs/>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E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E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E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E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E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E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E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E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nil"/>
            </w:tcBorders>
            <w:shd w:val="clear" w:color="auto" w:fill="auto"/>
            <w:noWrap/>
            <w:vAlign w:val="bottom"/>
            <w:hideMark/>
          </w:tcPr>
          <w:p w14:paraId="540E79EC"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9ED"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9F1" w14:textId="77777777" w:rsidTr="003941EB">
        <w:trPr>
          <w:trHeight w:val="402"/>
        </w:trPr>
        <w:tc>
          <w:tcPr>
            <w:tcW w:w="9463" w:type="dxa"/>
            <w:gridSpan w:val="18"/>
            <w:tcBorders>
              <w:top w:val="single" w:sz="4" w:space="0" w:color="auto"/>
              <w:left w:val="single" w:sz="4" w:space="0" w:color="auto"/>
              <w:right w:val="single" w:sz="4" w:space="0" w:color="000000"/>
            </w:tcBorders>
            <w:shd w:val="clear" w:color="auto" w:fill="auto"/>
            <w:noWrap/>
            <w:vAlign w:val="bottom"/>
            <w:hideMark/>
          </w:tcPr>
          <w:p w14:paraId="540E79EF"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  U  kunt de vragen beantwoorden door het juiste antwoord aan te kruisen of door een kruisje te </w:t>
            </w:r>
          </w:p>
        </w:tc>
        <w:tc>
          <w:tcPr>
            <w:tcW w:w="160" w:type="dxa"/>
            <w:tcBorders>
              <w:top w:val="nil"/>
              <w:left w:val="nil"/>
              <w:right w:val="nil"/>
            </w:tcBorders>
            <w:shd w:val="clear" w:color="auto" w:fill="auto"/>
            <w:noWrap/>
            <w:vAlign w:val="bottom"/>
            <w:hideMark/>
          </w:tcPr>
          <w:p w14:paraId="540E79F0"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9F6" w14:textId="77777777" w:rsidTr="003941EB">
        <w:trPr>
          <w:trHeight w:val="562"/>
        </w:trPr>
        <w:tc>
          <w:tcPr>
            <w:tcW w:w="8425" w:type="dxa"/>
            <w:gridSpan w:val="16"/>
            <w:tcBorders>
              <w:top w:val="nil"/>
              <w:left w:val="single" w:sz="4" w:space="0" w:color="auto"/>
              <w:bottom w:val="single" w:sz="4" w:space="0" w:color="auto"/>
              <w:right w:val="nil"/>
            </w:tcBorders>
            <w:shd w:val="clear" w:color="auto" w:fill="auto"/>
            <w:noWrap/>
            <w:vAlign w:val="center"/>
            <w:hideMark/>
          </w:tcPr>
          <w:p w14:paraId="540E79F2"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  plaatsen op een balkje lopend van 1 t/m 10 (1 = heel erg slecht; 10 = heel erg goed). </w:t>
            </w:r>
          </w:p>
        </w:tc>
        <w:tc>
          <w:tcPr>
            <w:tcW w:w="519" w:type="dxa"/>
            <w:tcBorders>
              <w:top w:val="nil"/>
              <w:left w:val="nil"/>
              <w:bottom w:val="single" w:sz="4" w:space="0" w:color="auto"/>
              <w:right w:val="nil"/>
            </w:tcBorders>
            <w:shd w:val="clear" w:color="auto" w:fill="auto"/>
            <w:noWrap/>
            <w:vAlign w:val="center"/>
            <w:hideMark/>
          </w:tcPr>
          <w:p w14:paraId="540E79F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single" w:sz="4" w:space="0" w:color="auto"/>
              <w:right w:val="single" w:sz="4" w:space="0" w:color="auto"/>
            </w:tcBorders>
            <w:shd w:val="clear" w:color="auto" w:fill="auto"/>
            <w:noWrap/>
            <w:vAlign w:val="center"/>
            <w:hideMark/>
          </w:tcPr>
          <w:p w14:paraId="540E79F4"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right w:val="nil"/>
            </w:tcBorders>
            <w:shd w:val="clear" w:color="auto" w:fill="auto"/>
            <w:noWrap/>
            <w:vAlign w:val="center"/>
            <w:hideMark/>
          </w:tcPr>
          <w:p w14:paraId="540E79F5"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A0A" w14:textId="77777777" w:rsidTr="003941EB">
        <w:trPr>
          <w:trHeight w:val="199"/>
        </w:trPr>
        <w:tc>
          <w:tcPr>
            <w:tcW w:w="640" w:type="dxa"/>
            <w:tcBorders>
              <w:top w:val="single" w:sz="4" w:space="0" w:color="auto"/>
              <w:left w:val="nil"/>
              <w:bottom w:val="nil"/>
              <w:right w:val="nil"/>
            </w:tcBorders>
            <w:shd w:val="clear" w:color="auto" w:fill="auto"/>
            <w:noWrap/>
            <w:vAlign w:val="bottom"/>
            <w:hideMark/>
          </w:tcPr>
          <w:p w14:paraId="540E79F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14:paraId="540E79F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14:paraId="540E79F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14:paraId="540E79F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14:paraId="540E79F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14:paraId="540E79F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14:paraId="540E79F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14:paraId="540E79F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14:paraId="540E79F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14:paraId="540E7A0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14:paraId="540E7A0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14:paraId="540E7A0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14:paraId="540E7A0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14:paraId="540E7A0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14:paraId="540E7A0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single" w:sz="4" w:space="0" w:color="auto"/>
              <w:left w:val="nil"/>
              <w:bottom w:val="nil"/>
              <w:right w:val="nil"/>
            </w:tcBorders>
            <w:shd w:val="clear" w:color="auto" w:fill="auto"/>
            <w:noWrap/>
            <w:vAlign w:val="bottom"/>
            <w:hideMark/>
          </w:tcPr>
          <w:p w14:paraId="540E7A0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left w:val="nil"/>
              <w:bottom w:val="nil"/>
              <w:right w:val="nil"/>
            </w:tcBorders>
            <w:shd w:val="clear" w:color="auto" w:fill="auto"/>
            <w:noWrap/>
            <w:vAlign w:val="bottom"/>
            <w:hideMark/>
          </w:tcPr>
          <w:p w14:paraId="540E7A0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left w:val="nil"/>
              <w:bottom w:val="nil"/>
              <w:right w:val="nil"/>
            </w:tcBorders>
            <w:shd w:val="clear" w:color="auto" w:fill="auto"/>
            <w:noWrap/>
            <w:vAlign w:val="bottom"/>
            <w:hideMark/>
          </w:tcPr>
          <w:p w14:paraId="540E7A08"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left w:val="nil"/>
              <w:bottom w:val="nil"/>
              <w:right w:val="nil"/>
            </w:tcBorders>
            <w:shd w:val="clear" w:color="auto" w:fill="auto"/>
            <w:noWrap/>
            <w:vAlign w:val="bottom"/>
            <w:hideMark/>
          </w:tcPr>
          <w:p w14:paraId="540E7A09"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A1C" w14:textId="77777777" w:rsidTr="003941EB">
        <w:trPr>
          <w:trHeight w:val="402"/>
        </w:trPr>
        <w:tc>
          <w:tcPr>
            <w:tcW w:w="1678" w:type="dxa"/>
            <w:gridSpan w:val="3"/>
            <w:tcBorders>
              <w:top w:val="nil"/>
              <w:left w:val="nil"/>
              <w:bottom w:val="nil"/>
              <w:right w:val="nil"/>
            </w:tcBorders>
            <w:shd w:val="clear" w:color="auto" w:fill="auto"/>
            <w:noWrap/>
            <w:vAlign w:val="bottom"/>
            <w:hideMark/>
          </w:tcPr>
          <w:p w14:paraId="540E7A0B" w14:textId="77777777"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Informatie</w:t>
            </w:r>
          </w:p>
        </w:tc>
        <w:tc>
          <w:tcPr>
            <w:tcW w:w="519" w:type="dxa"/>
            <w:tcBorders>
              <w:top w:val="nil"/>
              <w:left w:val="nil"/>
              <w:bottom w:val="nil"/>
              <w:right w:val="nil"/>
            </w:tcBorders>
            <w:shd w:val="clear" w:color="auto" w:fill="auto"/>
            <w:noWrap/>
            <w:vAlign w:val="bottom"/>
            <w:hideMark/>
          </w:tcPr>
          <w:p w14:paraId="540E7A0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0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0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0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1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1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1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1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1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1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1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1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1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1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1A"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A1B"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A28" w14:textId="77777777" w:rsidTr="003941EB">
        <w:trPr>
          <w:trHeight w:val="402"/>
        </w:trPr>
        <w:tc>
          <w:tcPr>
            <w:tcW w:w="4792" w:type="dxa"/>
            <w:gridSpan w:val="9"/>
            <w:tcBorders>
              <w:top w:val="nil"/>
              <w:left w:val="nil"/>
              <w:bottom w:val="nil"/>
              <w:right w:val="nil"/>
            </w:tcBorders>
            <w:shd w:val="clear" w:color="auto" w:fill="auto"/>
            <w:noWrap/>
            <w:vAlign w:val="bottom"/>
            <w:hideMark/>
          </w:tcPr>
          <w:p w14:paraId="540E7A1D"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8. Hebt u voldoende informatie gekregen?</w:t>
            </w:r>
          </w:p>
        </w:tc>
        <w:tc>
          <w:tcPr>
            <w:tcW w:w="519" w:type="dxa"/>
            <w:tcBorders>
              <w:top w:val="nil"/>
              <w:left w:val="nil"/>
              <w:bottom w:val="nil"/>
              <w:right w:val="nil"/>
            </w:tcBorders>
            <w:shd w:val="clear" w:color="auto" w:fill="auto"/>
            <w:noWrap/>
            <w:vAlign w:val="bottom"/>
            <w:hideMark/>
          </w:tcPr>
          <w:p w14:paraId="540E7A1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1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2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2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2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2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2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2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26"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A27"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A3C" w14:textId="77777777" w:rsidTr="003941EB">
        <w:trPr>
          <w:trHeight w:val="42"/>
        </w:trPr>
        <w:tc>
          <w:tcPr>
            <w:tcW w:w="640" w:type="dxa"/>
            <w:tcBorders>
              <w:top w:val="nil"/>
              <w:left w:val="nil"/>
              <w:bottom w:val="nil"/>
              <w:right w:val="nil"/>
            </w:tcBorders>
            <w:shd w:val="clear" w:color="auto" w:fill="auto"/>
            <w:noWrap/>
            <w:vAlign w:val="bottom"/>
            <w:hideMark/>
          </w:tcPr>
          <w:p w14:paraId="540E7A2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2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2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2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2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2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2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3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3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3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3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3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3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3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3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3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3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3A"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A3B"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A50" w14:textId="77777777" w:rsidTr="003941EB">
        <w:trPr>
          <w:trHeight w:val="402"/>
        </w:trPr>
        <w:tc>
          <w:tcPr>
            <w:tcW w:w="640" w:type="dxa"/>
            <w:tcBorders>
              <w:top w:val="nil"/>
              <w:left w:val="nil"/>
              <w:bottom w:val="nil"/>
              <w:right w:val="nil"/>
            </w:tcBorders>
            <w:shd w:val="clear" w:color="auto" w:fill="auto"/>
            <w:noWrap/>
            <w:vAlign w:val="center"/>
            <w:hideMark/>
          </w:tcPr>
          <w:p w14:paraId="540E7A3D"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xml:space="preserve">  1</w:t>
            </w:r>
          </w:p>
        </w:tc>
        <w:tc>
          <w:tcPr>
            <w:tcW w:w="519" w:type="dxa"/>
            <w:tcBorders>
              <w:top w:val="nil"/>
              <w:left w:val="nil"/>
              <w:bottom w:val="nil"/>
              <w:right w:val="nil"/>
            </w:tcBorders>
            <w:shd w:val="clear" w:color="auto" w:fill="auto"/>
            <w:noWrap/>
            <w:vAlign w:val="center"/>
            <w:hideMark/>
          </w:tcPr>
          <w:p w14:paraId="540E7A3E"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2</w:t>
            </w:r>
          </w:p>
        </w:tc>
        <w:tc>
          <w:tcPr>
            <w:tcW w:w="519" w:type="dxa"/>
            <w:tcBorders>
              <w:top w:val="nil"/>
              <w:left w:val="nil"/>
              <w:bottom w:val="nil"/>
              <w:right w:val="nil"/>
            </w:tcBorders>
            <w:shd w:val="clear" w:color="auto" w:fill="auto"/>
            <w:noWrap/>
            <w:vAlign w:val="center"/>
            <w:hideMark/>
          </w:tcPr>
          <w:p w14:paraId="540E7A3F"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3</w:t>
            </w:r>
          </w:p>
        </w:tc>
        <w:tc>
          <w:tcPr>
            <w:tcW w:w="519" w:type="dxa"/>
            <w:tcBorders>
              <w:top w:val="nil"/>
              <w:left w:val="nil"/>
              <w:bottom w:val="nil"/>
              <w:right w:val="nil"/>
            </w:tcBorders>
            <w:shd w:val="clear" w:color="auto" w:fill="auto"/>
            <w:noWrap/>
            <w:vAlign w:val="center"/>
            <w:hideMark/>
          </w:tcPr>
          <w:p w14:paraId="540E7A40"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4</w:t>
            </w:r>
          </w:p>
        </w:tc>
        <w:tc>
          <w:tcPr>
            <w:tcW w:w="519" w:type="dxa"/>
            <w:tcBorders>
              <w:top w:val="nil"/>
              <w:left w:val="nil"/>
              <w:bottom w:val="nil"/>
              <w:right w:val="nil"/>
            </w:tcBorders>
            <w:shd w:val="clear" w:color="auto" w:fill="auto"/>
            <w:noWrap/>
            <w:vAlign w:val="center"/>
            <w:hideMark/>
          </w:tcPr>
          <w:p w14:paraId="540E7A41"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5</w:t>
            </w:r>
          </w:p>
        </w:tc>
        <w:tc>
          <w:tcPr>
            <w:tcW w:w="519" w:type="dxa"/>
            <w:tcBorders>
              <w:top w:val="nil"/>
              <w:left w:val="nil"/>
              <w:bottom w:val="nil"/>
              <w:right w:val="nil"/>
            </w:tcBorders>
            <w:shd w:val="clear" w:color="auto" w:fill="auto"/>
            <w:noWrap/>
            <w:vAlign w:val="center"/>
            <w:hideMark/>
          </w:tcPr>
          <w:p w14:paraId="540E7A42"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6</w:t>
            </w:r>
          </w:p>
        </w:tc>
        <w:tc>
          <w:tcPr>
            <w:tcW w:w="519" w:type="dxa"/>
            <w:tcBorders>
              <w:top w:val="nil"/>
              <w:left w:val="nil"/>
              <w:bottom w:val="nil"/>
              <w:right w:val="nil"/>
            </w:tcBorders>
            <w:shd w:val="clear" w:color="auto" w:fill="auto"/>
            <w:noWrap/>
            <w:vAlign w:val="center"/>
            <w:hideMark/>
          </w:tcPr>
          <w:p w14:paraId="540E7A43"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7</w:t>
            </w:r>
          </w:p>
        </w:tc>
        <w:tc>
          <w:tcPr>
            <w:tcW w:w="519" w:type="dxa"/>
            <w:tcBorders>
              <w:top w:val="nil"/>
              <w:left w:val="nil"/>
              <w:bottom w:val="nil"/>
              <w:right w:val="nil"/>
            </w:tcBorders>
            <w:shd w:val="clear" w:color="auto" w:fill="auto"/>
            <w:noWrap/>
            <w:vAlign w:val="center"/>
            <w:hideMark/>
          </w:tcPr>
          <w:p w14:paraId="540E7A44"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8</w:t>
            </w:r>
          </w:p>
        </w:tc>
        <w:tc>
          <w:tcPr>
            <w:tcW w:w="519" w:type="dxa"/>
            <w:tcBorders>
              <w:top w:val="nil"/>
              <w:left w:val="nil"/>
              <w:bottom w:val="nil"/>
              <w:right w:val="nil"/>
            </w:tcBorders>
            <w:shd w:val="clear" w:color="auto" w:fill="auto"/>
            <w:noWrap/>
            <w:vAlign w:val="center"/>
            <w:hideMark/>
          </w:tcPr>
          <w:p w14:paraId="540E7A45"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9</w:t>
            </w:r>
          </w:p>
        </w:tc>
        <w:tc>
          <w:tcPr>
            <w:tcW w:w="519" w:type="dxa"/>
            <w:tcBorders>
              <w:top w:val="nil"/>
              <w:left w:val="nil"/>
              <w:bottom w:val="nil"/>
              <w:right w:val="nil"/>
            </w:tcBorders>
            <w:shd w:val="clear" w:color="auto" w:fill="auto"/>
            <w:noWrap/>
            <w:vAlign w:val="center"/>
            <w:hideMark/>
          </w:tcPr>
          <w:p w14:paraId="540E7A46"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10</w:t>
            </w:r>
          </w:p>
        </w:tc>
        <w:tc>
          <w:tcPr>
            <w:tcW w:w="519" w:type="dxa"/>
            <w:tcBorders>
              <w:top w:val="nil"/>
              <w:left w:val="nil"/>
              <w:bottom w:val="nil"/>
              <w:right w:val="nil"/>
            </w:tcBorders>
            <w:shd w:val="clear" w:color="auto" w:fill="auto"/>
            <w:noWrap/>
            <w:vAlign w:val="bottom"/>
            <w:hideMark/>
          </w:tcPr>
          <w:p w14:paraId="540E7A4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4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4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4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4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4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4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4E"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A4F"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A67" w14:textId="77777777" w:rsidTr="003941EB">
        <w:trPr>
          <w:trHeight w:val="390"/>
        </w:trPr>
        <w:tc>
          <w:tcPr>
            <w:tcW w:w="640" w:type="dxa"/>
            <w:tcBorders>
              <w:top w:val="nil"/>
              <w:left w:val="nil"/>
              <w:bottom w:val="nil"/>
              <w:right w:val="nil"/>
            </w:tcBorders>
            <w:shd w:val="clear" w:color="auto" w:fill="auto"/>
            <w:noWrap/>
            <w:vAlign w:val="bottom"/>
            <w:hideMark/>
          </w:tcPr>
          <w:p w14:paraId="540E7A51"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noProof/>
                <w:color w:val="000000"/>
                <w:lang w:eastAsia="nl-NL"/>
              </w:rPr>
              <w:drawing>
                <wp:anchor distT="0" distB="0" distL="114300" distR="114300" simplePos="0" relativeHeight="251688960" behindDoc="0" locked="0" layoutInCell="1" allowOverlap="1" wp14:anchorId="540E7CDC" wp14:editId="540E7CDD">
                  <wp:simplePos x="0" y="0"/>
                  <wp:positionH relativeFrom="column">
                    <wp:posOffset>47625</wp:posOffset>
                  </wp:positionH>
                  <wp:positionV relativeFrom="paragraph">
                    <wp:posOffset>0</wp:posOffset>
                  </wp:positionV>
                  <wp:extent cx="2933700" cy="247650"/>
                  <wp:effectExtent l="0" t="0" r="0" b="0"/>
                  <wp:wrapNone/>
                  <wp:docPr id="28" name="Afbeelding 8"/>
                  <wp:cNvGraphicFramePr/>
                  <a:graphic xmlns:a="http://schemas.openxmlformats.org/drawingml/2006/main">
                    <a:graphicData uri="http://schemas.openxmlformats.org/drawingml/2006/picture">
                      <pic:pic xmlns:pic="http://schemas.openxmlformats.org/drawingml/2006/picture">
                        <pic:nvPicPr>
                          <pic:cNvPr id="15" name="Picture 8"/>
                          <pic:cNvPicPr>
                            <a:picLocks noChangeAspect="1" noChangeArrowheads="1"/>
                          </pic:cNvPicPr>
                        </pic:nvPicPr>
                        <pic:blipFill>
                          <a:blip r:embed="rId21" cstate="print"/>
                          <a:srcRect/>
                          <a:stretch>
                            <a:fillRect/>
                          </a:stretch>
                        </pic:blipFill>
                        <pic:spPr bwMode="auto">
                          <a:xfrm>
                            <a:off x="0" y="0"/>
                            <a:ext cx="2914650" cy="238125"/>
                          </a:xfrm>
                          <a:prstGeom prst="rect">
                            <a:avLst/>
                          </a:prstGeom>
                          <a:noFill/>
                          <a:ln w="1">
                            <a:noFill/>
                            <a:miter lim="800000"/>
                            <a:headEnd/>
                            <a:tailEnd type="none" w="med" len="med"/>
                          </a:ln>
                          <a:effec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CA1E7B" w:rsidRPr="00F33BCC" w14:paraId="540E7A53" w14:textId="77777777" w:rsidTr="003941EB">
              <w:trPr>
                <w:trHeight w:val="390"/>
                <w:tblCellSpacing w:w="0" w:type="dxa"/>
              </w:trPr>
              <w:tc>
                <w:tcPr>
                  <w:tcW w:w="500" w:type="dxa"/>
                  <w:tcBorders>
                    <w:top w:val="nil"/>
                    <w:left w:val="nil"/>
                    <w:bottom w:val="nil"/>
                    <w:right w:val="nil"/>
                  </w:tcBorders>
                  <w:shd w:val="clear" w:color="auto" w:fill="auto"/>
                  <w:noWrap/>
                  <w:vAlign w:val="bottom"/>
                  <w:hideMark/>
                </w:tcPr>
                <w:p w14:paraId="540E7A52" w14:textId="77777777" w:rsidR="00CA1E7B" w:rsidRPr="00F33BCC" w:rsidRDefault="00CA1E7B" w:rsidP="003941EB">
                  <w:pPr>
                    <w:spacing w:after="0" w:line="240" w:lineRule="auto"/>
                    <w:rPr>
                      <w:rFonts w:ascii="Calibri" w:eastAsia="Times New Roman" w:hAnsi="Calibri"/>
                      <w:color w:val="000000"/>
                      <w:lang w:eastAsia="nl-NL"/>
                    </w:rPr>
                  </w:pPr>
                </w:p>
              </w:tc>
            </w:tr>
          </w:tbl>
          <w:p w14:paraId="540E7A5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5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5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5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5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5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5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5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5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5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5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5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6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6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6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6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6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65"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A66"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A79" w14:textId="77777777" w:rsidTr="003941EB">
        <w:trPr>
          <w:trHeight w:val="402"/>
        </w:trPr>
        <w:tc>
          <w:tcPr>
            <w:tcW w:w="1678" w:type="dxa"/>
            <w:gridSpan w:val="3"/>
            <w:tcBorders>
              <w:top w:val="nil"/>
              <w:left w:val="nil"/>
              <w:bottom w:val="nil"/>
              <w:right w:val="nil"/>
            </w:tcBorders>
            <w:shd w:val="clear" w:color="auto" w:fill="auto"/>
            <w:noWrap/>
            <w:vAlign w:val="bottom"/>
            <w:hideMark/>
          </w:tcPr>
          <w:p w14:paraId="540E7A68" w14:textId="77777777"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Luisteren</w:t>
            </w:r>
          </w:p>
        </w:tc>
        <w:tc>
          <w:tcPr>
            <w:tcW w:w="519" w:type="dxa"/>
            <w:tcBorders>
              <w:top w:val="nil"/>
              <w:left w:val="nil"/>
              <w:bottom w:val="nil"/>
              <w:right w:val="nil"/>
            </w:tcBorders>
            <w:shd w:val="clear" w:color="auto" w:fill="auto"/>
            <w:noWrap/>
            <w:vAlign w:val="bottom"/>
            <w:hideMark/>
          </w:tcPr>
          <w:p w14:paraId="540E7A6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6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6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6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6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6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6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7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7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7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7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7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7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7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77"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A78"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A83" w14:textId="77777777" w:rsidTr="003941EB">
        <w:trPr>
          <w:trHeight w:val="402"/>
        </w:trPr>
        <w:tc>
          <w:tcPr>
            <w:tcW w:w="5830" w:type="dxa"/>
            <w:gridSpan w:val="11"/>
            <w:tcBorders>
              <w:top w:val="nil"/>
              <w:left w:val="nil"/>
              <w:bottom w:val="nil"/>
              <w:right w:val="nil"/>
            </w:tcBorders>
            <w:shd w:val="clear" w:color="auto" w:fill="auto"/>
            <w:noWrap/>
            <w:vAlign w:val="bottom"/>
            <w:hideMark/>
          </w:tcPr>
          <w:p w14:paraId="540E7A7A"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9. Is uw vraag, probleem of hulpverzoek goed begrepen?</w:t>
            </w:r>
          </w:p>
        </w:tc>
        <w:tc>
          <w:tcPr>
            <w:tcW w:w="519" w:type="dxa"/>
            <w:tcBorders>
              <w:top w:val="nil"/>
              <w:left w:val="nil"/>
              <w:bottom w:val="nil"/>
              <w:right w:val="nil"/>
            </w:tcBorders>
            <w:shd w:val="clear" w:color="auto" w:fill="auto"/>
            <w:noWrap/>
            <w:vAlign w:val="bottom"/>
            <w:hideMark/>
          </w:tcPr>
          <w:p w14:paraId="540E7A7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7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7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7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7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8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81"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A82"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A97" w14:textId="77777777" w:rsidTr="003941EB">
        <w:trPr>
          <w:trHeight w:val="42"/>
        </w:trPr>
        <w:tc>
          <w:tcPr>
            <w:tcW w:w="640" w:type="dxa"/>
            <w:tcBorders>
              <w:top w:val="nil"/>
              <w:left w:val="nil"/>
              <w:bottom w:val="nil"/>
              <w:right w:val="nil"/>
            </w:tcBorders>
            <w:shd w:val="clear" w:color="auto" w:fill="auto"/>
            <w:noWrap/>
            <w:vAlign w:val="bottom"/>
            <w:hideMark/>
          </w:tcPr>
          <w:p w14:paraId="540E7A8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8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8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8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8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8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8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8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8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8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8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8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9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9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9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9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9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95"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A96"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AAB" w14:textId="77777777" w:rsidTr="003941EB">
        <w:trPr>
          <w:trHeight w:val="402"/>
        </w:trPr>
        <w:tc>
          <w:tcPr>
            <w:tcW w:w="640" w:type="dxa"/>
            <w:tcBorders>
              <w:top w:val="nil"/>
              <w:left w:val="nil"/>
              <w:bottom w:val="nil"/>
              <w:right w:val="nil"/>
            </w:tcBorders>
            <w:shd w:val="clear" w:color="auto" w:fill="auto"/>
            <w:noWrap/>
            <w:vAlign w:val="center"/>
            <w:hideMark/>
          </w:tcPr>
          <w:p w14:paraId="540E7A98"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 xml:space="preserve">  1</w:t>
            </w:r>
          </w:p>
        </w:tc>
        <w:tc>
          <w:tcPr>
            <w:tcW w:w="519" w:type="dxa"/>
            <w:tcBorders>
              <w:top w:val="nil"/>
              <w:left w:val="nil"/>
              <w:bottom w:val="nil"/>
              <w:right w:val="nil"/>
            </w:tcBorders>
            <w:shd w:val="clear" w:color="auto" w:fill="auto"/>
            <w:noWrap/>
            <w:vAlign w:val="center"/>
            <w:hideMark/>
          </w:tcPr>
          <w:p w14:paraId="540E7A99"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2</w:t>
            </w:r>
          </w:p>
        </w:tc>
        <w:tc>
          <w:tcPr>
            <w:tcW w:w="519" w:type="dxa"/>
            <w:tcBorders>
              <w:top w:val="nil"/>
              <w:left w:val="nil"/>
              <w:bottom w:val="nil"/>
              <w:right w:val="nil"/>
            </w:tcBorders>
            <w:shd w:val="clear" w:color="auto" w:fill="auto"/>
            <w:noWrap/>
            <w:vAlign w:val="center"/>
            <w:hideMark/>
          </w:tcPr>
          <w:p w14:paraId="540E7A9A"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3</w:t>
            </w:r>
          </w:p>
        </w:tc>
        <w:tc>
          <w:tcPr>
            <w:tcW w:w="519" w:type="dxa"/>
            <w:tcBorders>
              <w:top w:val="nil"/>
              <w:left w:val="nil"/>
              <w:bottom w:val="nil"/>
              <w:right w:val="nil"/>
            </w:tcBorders>
            <w:shd w:val="clear" w:color="auto" w:fill="auto"/>
            <w:noWrap/>
            <w:vAlign w:val="center"/>
            <w:hideMark/>
          </w:tcPr>
          <w:p w14:paraId="540E7A9B"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4</w:t>
            </w:r>
          </w:p>
        </w:tc>
        <w:tc>
          <w:tcPr>
            <w:tcW w:w="519" w:type="dxa"/>
            <w:tcBorders>
              <w:top w:val="nil"/>
              <w:left w:val="nil"/>
              <w:bottom w:val="nil"/>
              <w:right w:val="nil"/>
            </w:tcBorders>
            <w:shd w:val="clear" w:color="auto" w:fill="auto"/>
            <w:noWrap/>
            <w:vAlign w:val="center"/>
            <w:hideMark/>
          </w:tcPr>
          <w:p w14:paraId="540E7A9C"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5</w:t>
            </w:r>
          </w:p>
        </w:tc>
        <w:tc>
          <w:tcPr>
            <w:tcW w:w="519" w:type="dxa"/>
            <w:tcBorders>
              <w:top w:val="nil"/>
              <w:left w:val="nil"/>
              <w:bottom w:val="nil"/>
              <w:right w:val="nil"/>
            </w:tcBorders>
            <w:shd w:val="clear" w:color="auto" w:fill="auto"/>
            <w:noWrap/>
            <w:vAlign w:val="center"/>
            <w:hideMark/>
          </w:tcPr>
          <w:p w14:paraId="540E7A9D"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6</w:t>
            </w:r>
          </w:p>
        </w:tc>
        <w:tc>
          <w:tcPr>
            <w:tcW w:w="519" w:type="dxa"/>
            <w:tcBorders>
              <w:top w:val="nil"/>
              <w:left w:val="nil"/>
              <w:bottom w:val="nil"/>
              <w:right w:val="nil"/>
            </w:tcBorders>
            <w:shd w:val="clear" w:color="auto" w:fill="auto"/>
            <w:noWrap/>
            <w:vAlign w:val="center"/>
            <w:hideMark/>
          </w:tcPr>
          <w:p w14:paraId="540E7A9E"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7</w:t>
            </w:r>
          </w:p>
        </w:tc>
        <w:tc>
          <w:tcPr>
            <w:tcW w:w="519" w:type="dxa"/>
            <w:tcBorders>
              <w:top w:val="nil"/>
              <w:left w:val="nil"/>
              <w:bottom w:val="nil"/>
              <w:right w:val="nil"/>
            </w:tcBorders>
            <w:shd w:val="clear" w:color="auto" w:fill="auto"/>
            <w:noWrap/>
            <w:vAlign w:val="center"/>
            <w:hideMark/>
          </w:tcPr>
          <w:p w14:paraId="540E7A9F"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8</w:t>
            </w:r>
          </w:p>
        </w:tc>
        <w:tc>
          <w:tcPr>
            <w:tcW w:w="519" w:type="dxa"/>
            <w:tcBorders>
              <w:top w:val="nil"/>
              <w:left w:val="nil"/>
              <w:bottom w:val="nil"/>
              <w:right w:val="nil"/>
            </w:tcBorders>
            <w:shd w:val="clear" w:color="auto" w:fill="auto"/>
            <w:noWrap/>
            <w:vAlign w:val="center"/>
            <w:hideMark/>
          </w:tcPr>
          <w:p w14:paraId="540E7AA0"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9</w:t>
            </w:r>
          </w:p>
        </w:tc>
        <w:tc>
          <w:tcPr>
            <w:tcW w:w="519" w:type="dxa"/>
            <w:tcBorders>
              <w:top w:val="nil"/>
              <w:left w:val="nil"/>
              <w:bottom w:val="nil"/>
              <w:right w:val="nil"/>
            </w:tcBorders>
            <w:shd w:val="clear" w:color="auto" w:fill="auto"/>
            <w:noWrap/>
            <w:vAlign w:val="center"/>
            <w:hideMark/>
          </w:tcPr>
          <w:p w14:paraId="540E7AA1" w14:textId="77777777" w:rsidR="00CA1E7B" w:rsidRPr="00F33BCC" w:rsidRDefault="00CA1E7B" w:rsidP="003941EB">
            <w:pPr>
              <w:spacing w:after="0" w:line="240" w:lineRule="auto"/>
              <w:rPr>
                <w:rFonts w:ascii="Calibri" w:eastAsia="Times New Roman" w:hAnsi="Calibri"/>
                <w:b/>
                <w:bCs/>
                <w:color w:val="000000"/>
                <w:lang w:eastAsia="nl-NL"/>
              </w:rPr>
            </w:pPr>
            <w:r w:rsidRPr="00F33BCC">
              <w:rPr>
                <w:rFonts w:ascii="Calibri" w:eastAsia="Times New Roman" w:hAnsi="Calibri"/>
                <w:b/>
                <w:bCs/>
                <w:color w:val="000000"/>
                <w:lang w:eastAsia="nl-NL"/>
              </w:rPr>
              <w:t>10</w:t>
            </w:r>
          </w:p>
        </w:tc>
        <w:tc>
          <w:tcPr>
            <w:tcW w:w="519" w:type="dxa"/>
            <w:tcBorders>
              <w:top w:val="nil"/>
              <w:left w:val="nil"/>
              <w:bottom w:val="nil"/>
              <w:right w:val="nil"/>
            </w:tcBorders>
            <w:shd w:val="clear" w:color="auto" w:fill="auto"/>
            <w:noWrap/>
            <w:vAlign w:val="bottom"/>
            <w:hideMark/>
          </w:tcPr>
          <w:p w14:paraId="540E7AA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A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A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A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A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A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A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A9"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AAA"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AC2" w14:textId="77777777" w:rsidTr="003941EB">
        <w:trPr>
          <w:trHeight w:val="390"/>
        </w:trPr>
        <w:tc>
          <w:tcPr>
            <w:tcW w:w="640" w:type="dxa"/>
            <w:tcBorders>
              <w:top w:val="nil"/>
              <w:left w:val="nil"/>
              <w:bottom w:val="nil"/>
              <w:right w:val="nil"/>
            </w:tcBorders>
            <w:shd w:val="clear" w:color="auto" w:fill="auto"/>
            <w:noWrap/>
            <w:vAlign w:val="bottom"/>
            <w:hideMark/>
          </w:tcPr>
          <w:p w14:paraId="540E7AAC"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noProof/>
                <w:color w:val="000000"/>
                <w:lang w:eastAsia="nl-NL"/>
              </w:rPr>
              <w:drawing>
                <wp:anchor distT="0" distB="0" distL="114300" distR="114300" simplePos="0" relativeHeight="251689984" behindDoc="0" locked="0" layoutInCell="1" allowOverlap="1" wp14:anchorId="540E7CDE" wp14:editId="540E7CDF">
                  <wp:simplePos x="0" y="0"/>
                  <wp:positionH relativeFrom="column">
                    <wp:posOffset>45720</wp:posOffset>
                  </wp:positionH>
                  <wp:positionV relativeFrom="paragraph">
                    <wp:posOffset>-2540</wp:posOffset>
                  </wp:positionV>
                  <wp:extent cx="2933700" cy="247650"/>
                  <wp:effectExtent l="19050" t="0" r="0" b="0"/>
                  <wp:wrapNone/>
                  <wp:docPr id="29" name="Afbeelding 9"/>
                  <wp:cNvGraphicFramePr/>
                  <a:graphic xmlns:a="http://schemas.openxmlformats.org/drawingml/2006/main">
                    <a:graphicData uri="http://schemas.openxmlformats.org/drawingml/2006/picture">
                      <pic:pic xmlns:pic="http://schemas.openxmlformats.org/drawingml/2006/picture">
                        <pic:nvPicPr>
                          <pic:cNvPr id="16" name="Picture 8"/>
                          <pic:cNvPicPr>
                            <a:picLocks noChangeAspect="1" noChangeArrowheads="1"/>
                          </pic:cNvPicPr>
                        </pic:nvPicPr>
                        <pic:blipFill>
                          <a:blip r:embed="rId21" cstate="print"/>
                          <a:srcRect/>
                          <a:stretch>
                            <a:fillRect/>
                          </a:stretch>
                        </pic:blipFill>
                        <pic:spPr bwMode="auto">
                          <a:xfrm>
                            <a:off x="0" y="0"/>
                            <a:ext cx="2933700" cy="247650"/>
                          </a:xfrm>
                          <a:prstGeom prst="rect">
                            <a:avLst/>
                          </a:prstGeom>
                          <a:noFill/>
                          <a:ln w="1">
                            <a:noFill/>
                            <a:miter lim="800000"/>
                            <a:headEnd/>
                            <a:tailEnd type="none" w="med" len="med"/>
                          </a:ln>
                          <a:effectLst/>
                        </pic:spPr>
                      </pic:pic>
                    </a:graphicData>
                  </a:graphic>
                </wp:anchor>
              </w:drawing>
            </w:r>
          </w:p>
          <w:tbl>
            <w:tblPr>
              <w:tblW w:w="0" w:type="auto"/>
              <w:tblCellSpacing w:w="0" w:type="dxa"/>
              <w:tblCellMar>
                <w:left w:w="0" w:type="dxa"/>
                <w:right w:w="0" w:type="dxa"/>
              </w:tblCellMar>
              <w:tblLook w:val="04A0" w:firstRow="1" w:lastRow="0" w:firstColumn="1" w:lastColumn="0" w:noHBand="0" w:noVBand="1"/>
            </w:tblPr>
            <w:tblGrid>
              <w:gridCol w:w="500"/>
            </w:tblGrid>
            <w:tr w:rsidR="00CA1E7B" w:rsidRPr="00F33BCC" w14:paraId="540E7AAE" w14:textId="77777777" w:rsidTr="003941EB">
              <w:trPr>
                <w:trHeight w:val="390"/>
                <w:tblCellSpacing w:w="0" w:type="dxa"/>
              </w:trPr>
              <w:tc>
                <w:tcPr>
                  <w:tcW w:w="500" w:type="dxa"/>
                  <w:tcBorders>
                    <w:top w:val="nil"/>
                    <w:left w:val="nil"/>
                    <w:bottom w:val="nil"/>
                    <w:right w:val="nil"/>
                  </w:tcBorders>
                  <w:shd w:val="clear" w:color="auto" w:fill="auto"/>
                  <w:noWrap/>
                  <w:vAlign w:val="bottom"/>
                  <w:hideMark/>
                </w:tcPr>
                <w:p w14:paraId="540E7AAD" w14:textId="77777777" w:rsidR="00CA1E7B" w:rsidRPr="00F33BCC" w:rsidRDefault="00CA1E7B" w:rsidP="003941EB">
                  <w:pPr>
                    <w:spacing w:after="0" w:line="240" w:lineRule="auto"/>
                    <w:rPr>
                      <w:rFonts w:ascii="Calibri" w:eastAsia="Times New Roman" w:hAnsi="Calibri"/>
                      <w:color w:val="000000"/>
                      <w:lang w:eastAsia="nl-NL"/>
                    </w:rPr>
                  </w:pPr>
                </w:p>
              </w:tc>
            </w:tr>
          </w:tbl>
          <w:p w14:paraId="540E7AA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B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B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B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B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B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B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B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B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B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B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B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B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B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B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B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B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C0"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AC1"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ACF" w14:textId="77777777" w:rsidTr="003941EB">
        <w:trPr>
          <w:trHeight w:val="402"/>
        </w:trPr>
        <w:tc>
          <w:tcPr>
            <w:tcW w:w="4273" w:type="dxa"/>
            <w:gridSpan w:val="8"/>
            <w:tcBorders>
              <w:top w:val="nil"/>
              <w:left w:val="nil"/>
              <w:bottom w:val="nil"/>
              <w:right w:val="nil"/>
            </w:tcBorders>
            <w:shd w:val="clear" w:color="auto" w:fill="auto"/>
            <w:noWrap/>
            <w:vAlign w:val="bottom"/>
            <w:hideMark/>
          </w:tcPr>
          <w:p w14:paraId="540E7AC3" w14:textId="77777777"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Invullen van deze vragenlijst</w:t>
            </w:r>
          </w:p>
        </w:tc>
        <w:tc>
          <w:tcPr>
            <w:tcW w:w="519" w:type="dxa"/>
            <w:tcBorders>
              <w:top w:val="nil"/>
              <w:left w:val="nil"/>
              <w:bottom w:val="nil"/>
              <w:right w:val="nil"/>
            </w:tcBorders>
            <w:shd w:val="clear" w:color="auto" w:fill="auto"/>
            <w:noWrap/>
            <w:vAlign w:val="bottom"/>
            <w:hideMark/>
          </w:tcPr>
          <w:p w14:paraId="540E7AC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C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C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C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C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C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C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C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C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CD"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ACE"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AD8" w14:textId="77777777" w:rsidTr="003941EB">
        <w:trPr>
          <w:trHeight w:val="402"/>
        </w:trPr>
        <w:tc>
          <w:tcPr>
            <w:tcW w:w="6349" w:type="dxa"/>
            <w:gridSpan w:val="12"/>
            <w:tcBorders>
              <w:top w:val="nil"/>
              <w:left w:val="nil"/>
              <w:bottom w:val="nil"/>
              <w:right w:val="nil"/>
            </w:tcBorders>
            <w:shd w:val="clear" w:color="auto" w:fill="auto"/>
            <w:noWrap/>
            <w:vAlign w:val="bottom"/>
            <w:hideMark/>
          </w:tcPr>
          <w:p w14:paraId="540E7AD0"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10. Heeft iemand u </w:t>
            </w:r>
            <w:proofErr w:type="spellStart"/>
            <w:r w:rsidRPr="00F33BCC">
              <w:rPr>
                <w:rFonts w:ascii="Calibri" w:eastAsia="Times New Roman" w:hAnsi="Calibri"/>
                <w:color w:val="000000"/>
                <w:lang w:eastAsia="nl-NL"/>
              </w:rPr>
              <w:t>gehoplpen</w:t>
            </w:r>
            <w:proofErr w:type="spellEnd"/>
            <w:r w:rsidRPr="00F33BCC">
              <w:rPr>
                <w:rFonts w:ascii="Calibri" w:eastAsia="Times New Roman" w:hAnsi="Calibri"/>
                <w:color w:val="000000"/>
                <w:lang w:eastAsia="nl-NL"/>
              </w:rPr>
              <w:t xml:space="preserve"> deze vragenlijst in te vullen?</w:t>
            </w:r>
          </w:p>
        </w:tc>
        <w:tc>
          <w:tcPr>
            <w:tcW w:w="519" w:type="dxa"/>
            <w:tcBorders>
              <w:top w:val="nil"/>
              <w:left w:val="nil"/>
              <w:bottom w:val="nil"/>
              <w:right w:val="nil"/>
            </w:tcBorders>
            <w:shd w:val="clear" w:color="auto" w:fill="auto"/>
            <w:noWrap/>
            <w:vAlign w:val="bottom"/>
            <w:hideMark/>
          </w:tcPr>
          <w:p w14:paraId="540E7AD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D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D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D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D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D6"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AD7"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AEC" w14:textId="77777777" w:rsidTr="003941EB">
        <w:trPr>
          <w:trHeight w:val="42"/>
        </w:trPr>
        <w:tc>
          <w:tcPr>
            <w:tcW w:w="640" w:type="dxa"/>
            <w:tcBorders>
              <w:top w:val="nil"/>
              <w:left w:val="nil"/>
              <w:bottom w:val="nil"/>
              <w:right w:val="nil"/>
            </w:tcBorders>
            <w:shd w:val="clear" w:color="auto" w:fill="auto"/>
            <w:noWrap/>
            <w:vAlign w:val="bottom"/>
            <w:hideMark/>
          </w:tcPr>
          <w:p w14:paraId="540E7AD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D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D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D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D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D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D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E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E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E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E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E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E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E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E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E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E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EA"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AEB"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AFD" w14:textId="77777777" w:rsidTr="003941EB">
        <w:trPr>
          <w:trHeight w:val="402"/>
        </w:trPr>
        <w:tc>
          <w:tcPr>
            <w:tcW w:w="640"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500"/>
            </w:tblGrid>
            <w:tr w:rsidR="00CA1E7B" w:rsidRPr="00F33BCC" w14:paraId="540E7AEE" w14:textId="77777777" w:rsidTr="003941EB">
              <w:trPr>
                <w:trHeight w:val="402"/>
                <w:tblCellSpacing w:w="0" w:type="dxa"/>
              </w:trPr>
              <w:tc>
                <w:tcPr>
                  <w:tcW w:w="500" w:type="dxa"/>
                  <w:tcBorders>
                    <w:top w:val="nil"/>
                    <w:left w:val="nil"/>
                    <w:bottom w:val="nil"/>
                    <w:right w:val="nil"/>
                  </w:tcBorders>
                  <w:shd w:val="clear" w:color="auto" w:fill="auto"/>
                  <w:noWrap/>
                  <w:vAlign w:val="bottom"/>
                  <w:hideMark/>
                </w:tcPr>
                <w:p w14:paraId="540E7AED"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r>
          </w:tbl>
          <w:p w14:paraId="540E7AEF" w14:textId="77777777" w:rsidR="00CA1E7B" w:rsidRPr="00F33BCC" w:rsidRDefault="00CA1E7B" w:rsidP="003941EB">
            <w:pPr>
              <w:spacing w:after="0" w:line="240" w:lineRule="auto"/>
              <w:rPr>
                <w:rFonts w:ascii="Calibri" w:eastAsia="Times New Roman" w:hAnsi="Calibri"/>
                <w:color w:val="000000"/>
                <w:lang w:eastAsia="nl-NL"/>
              </w:rPr>
            </w:pPr>
          </w:p>
        </w:tc>
        <w:tc>
          <w:tcPr>
            <w:tcW w:w="3114" w:type="dxa"/>
            <w:gridSpan w:val="6"/>
            <w:tcBorders>
              <w:top w:val="nil"/>
              <w:left w:val="nil"/>
              <w:bottom w:val="nil"/>
              <w:right w:val="nil"/>
            </w:tcBorders>
            <w:shd w:val="clear" w:color="auto" w:fill="auto"/>
            <w:noWrap/>
            <w:vAlign w:val="bottom"/>
            <w:hideMark/>
          </w:tcPr>
          <w:p w14:paraId="540E7AF0"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   Nee   </w:t>
            </w:r>
            <w:r w:rsidRPr="00F33BCC">
              <w:rPr>
                <w:rFonts w:ascii="Calibri" w:eastAsia="Times New Roman" w:hAnsi="Calibri"/>
                <w:b/>
                <w:bCs/>
                <w:color w:val="000000"/>
                <w:lang w:eastAsia="nl-NL"/>
              </w:rPr>
              <w:t xml:space="preserve">→   </w:t>
            </w:r>
            <w:r w:rsidRPr="00F33BCC">
              <w:rPr>
                <w:rFonts w:ascii="Calibri" w:eastAsia="Times New Roman" w:hAnsi="Calibri"/>
                <w:i/>
                <w:iCs/>
                <w:color w:val="000000"/>
                <w:lang w:eastAsia="nl-NL"/>
              </w:rPr>
              <w:t>Einde vragenlijst</w:t>
            </w:r>
          </w:p>
        </w:tc>
        <w:tc>
          <w:tcPr>
            <w:tcW w:w="519" w:type="dxa"/>
            <w:tcBorders>
              <w:top w:val="nil"/>
              <w:left w:val="nil"/>
              <w:bottom w:val="nil"/>
              <w:right w:val="nil"/>
            </w:tcBorders>
            <w:shd w:val="clear" w:color="auto" w:fill="auto"/>
            <w:noWrap/>
            <w:vAlign w:val="bottom"/>
            <w:hideMark/>
          </w:tcPr>
          <w:p w14:paraId="540E7AF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F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F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F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F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F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F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F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F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F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AFB"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AFC"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B11" w14:textId="77777777" w:rsidTr="003941EB">
        <w:trPr>
          <w:trHeight w:val="402"/>
        </w:trPr>
        <w:tc>
          <w:tcPr>
            <w:tcW w:w="640" w:type="dxa"/>
            <w:tcBorders>
              <w:top w:val="nil"/>
              <w:left w:val="nil"/>
              <w:bottom w:val="nil"/>
              <w:right w:val="nil"/>
            </w:tcBorders>
            <w:shd w:val="clear" w:color="auto" w:fill="auto"/>
            <w:noWrap/>
            <w:vAlign w:val="bottom"/>
            <w:hideMark/>
          </w:tcPr>
          <w:p w14:paraId="540E7AFE"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c>
          <w:tcPr>
            <w:tcW w:w="519" w:type="dxa"/>
            <w:tcBorders>
              <w:top w:val="nil"/>
              <w:left w:val="nil"/>
              <w:bottom w:val="nil"/>
              <w:right w:val="nil"/>
            </w:tcBorders>
            <w:shd w:val="clear" w:color="auto" w:fill="auto"/>
            <w:noWrap/>
            <w:vAlign w:val="bottom"/>
            <w:hideMark/>
          </w:tcPr>
          <w:p w14:paraId="540E7AFF"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   Ja</w:t>
            </w:r>
          </w:p>
        </w:tc>
        <w:tc>
          <w:tcPr>
            <w:tcW w:w="519" w:type="dxa"/>
            <w:tcBorders>
              <w:top w:val="nil"/>
              <w:left w:val="nil"/>
              <w:bottom w:val="nil"/>
              <w:right w:val="nil"/>
            </w:tcBorders>
            <w:shd w:val="clear" w:color="auto" w:fill="auto"/>
            <w:noWrap/>
            <w:vAlign w:val="bottom"/>
            <w:hideMark/>
          </w:tcPr>
          <w:p w14:paraId="540E7B0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0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0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0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0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0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0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0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0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0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0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0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0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0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0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0F"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B10"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B25" w14:textId="77777777" w:rsidTr="003941EB">
        <w:trPr>
          <w:trHeight w:val="199"/>
        </w:trPr>
        <w:tc>
          <w:tcPr>
            <w:tcW w:w="640" w:type="dxa"/>
            <w:tcBorders>
              <w:top w:val="nil"/>
              <w:left w:val="nil"/>
              <w:bottom w:val="nil"/>
              <w:right w:val="nil"/>
            </w:tcBorders>
            <w:shd w:val="clear" w:color="auto" w:fill="auto"/>
            <w:noWrap/>
            <w:vAlign w:val="center"/>
            <w:hideMark/>
          </w:tcPr>
          <w:p w14:paraId="540E7B12" w14:textId="77777777" w:rsidR="00CA1E7B" w:rsidRPr="00F33BCC" w:rsidRDefault="00CA1E7B" w:rsidP="003941EB">
            <w:pPr>
              <w:spacing w:after="0" w:line="240" w:lineRule="auto"/>
              <w:jc w:val="center"/>
              <w:rPr>
                <w:rFonts w:ascii="Calibri" w:eastAsia="Times New Roman" w:hAnsi="Calibri"/>
                <w:b/>
                <w:bCs/>
                <w:color w:val="000000"/>
                <w:lang w:eastAsia="nl-NL"/>
              </w:rPr>
            </w:pPr>
          </w:p>
        </w:tc>
        <w:tc>
          <w:tcPr>
            <w:tcW w:w="519" w:type="dxa"/>
            <w:tcBorders>
              <w:top w:val="nil"/>
              <w:left w:val="nil"/>
              <w:bottom w:val="nil"/>
              <w:right w:val="nil"/>
            </w:tcBorders>
            <w:shd w:val="clear" w:color="auto" w:fill="auto"/>
            <w:noWrap/>
            <w:vAlign w:val="bottom"/>
            <w:hideMark/>
          </w:tcPr>
          <w:p w14:paraId="540E7B1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1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1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1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1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1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1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1A" w14:textId="77777777" w:rsidR="00CA1E7B" w:rsidRPr="00F33BCC" w:rsidRDefault="00CA1E7B" w:rsidP="003941EB">
            <w:pPr>
              <w:spacing w:after="0" w:line="240" w:lineRule="auto"/>
              <w:jc w:val="center"/>
              <w:rPr>
                <w:rFonts w:ascii="Calibri" w:eastAsia="Times New Roman" w:hAnsi="Calibri"/>
                <w:b/>
                <w:bCs/>
                <w:color w:val="000000"/>
                <w:lang w:eastAsia="nl-NL"/>
              </w:rPr>
            </w:pPr>
          </w:p>
        </w:tc>
        <w:tc>
          <w:tcPr>
            <w:tcW w:w="519" w:type="dxa"/>
            <w:tcBorders>
              <w:top w:val="nil"/>
              <w:left w:val="nil"/>
              <w:bottom w:val="nil"/>
              <w:right w:val="nil"/>
            </w:tcBorders>
            <w:shd w:val="clear" w:color="auto" w:fill="auto"/>
            <w:noWrap/>
            <w:vAlign w:val="bottom"/>
            <w:hideMark/>
          </w:tcPr>
          <w:p w14:paraId="540E7B1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1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1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1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1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2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2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2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23"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B24"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B2B" w14:textId="77777777" w:rsidTr="003941EB">
        <w:trPr>
          <w:trHeight w:val="402"/>
        </w:trPr>
        <w:tc>
          <w:tcPr>
            <w:tcW w:w="7906" w:type="dxa"/>
            <w:gridSpan w:val="15"/>
            <w:tcBorders>
              <w:top w:val="nil"/>
              <w:left w:val="nil"/>
              <w:bottom w:val="nil"/>
              <w:right w:val="nil"/>
            </w:tcBorders>
            <w:shd w:val="clear" w:color="auto" w:fill="auto"/>
            <w:noWrap/>
            <w:vAlign w:val="bottom"/>
            <w:hideMark/>
          </w:tcPr>
          <w:p w14:paraId="540E7B26"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11. Hoe heeft die persoon u geholpen? </w:t>
            </w:r>
            <w:r w:rsidRPr="00F33BCC">
              <w:rPr>
                <w:rFonts w:ascii="Calibri" w:eastAsia="Times New Roman" w:hAnsi="Calibri"/>
                <w:i/>
                <w:iCs/>
                <w:color w:val="000000"/>
                <w:lang w:eastAsia="nl-NL"/>
              </w:rPr>
              <w:t>(U mag meer dan één vakje aankruisen)</w:t>
            </w:r>
          </w:p>
        </w:tc>
        <w:tc>
          <w:tcPr>
            <w:tcW w:w="519" w:type="dxa"/>
            <w:tcBorders>
              <w:top w:val="nil"/>
              <w:left w:val="nil"/>
              <w:bottom w:val="nil"/>
              <w:right w:val="nil"/>
            </w:tcBorders>
            <w:shd w:val="clear" w:color="auto" w:fill="auto"/>
            <w:noWrap/>
            <w:vAlign w:val="bottom"/>
            <w:hideMark/>
          </w:tcPr>
          <w:p w14:paraId="540E7B2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2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29"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B2A"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B38" w14:textId="77777777" w:rsidTr="003941EB">
        <w:trPr>
          <w:trHeight w:val="402"/>
        </w:trPr>
        <w:tc>
          <w:tcPr>
            <w:tcW w:w="640" w:type="dxa"/>
            <w:tcBorders>
              <w:top w:val="nil"/>
              <w:left w:val="nil"/>
              <w:bottom w:val="nil"/>
              <w:right w:val="nil"/>
            </w:tcBorders>
            <w:shd w:val="clear" w:color="auto" w:fill="auto"/>
            <w:noWrap/>
            <w:vAlign w:val="bottom"/>
            <w:hideMark/>
          </w:tcPr>
          <w:p w14:paraId="540E7B2C" w14:textId="77777777" w:rsidR="00CA1E7B"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c>
          <w:tcPr>
            <w:tcW w:w="4152" w:type="dxa"/>
            <w:gridSpan w:val="8"/>
            <w:tcBorders>
              <w:top w:val="nil"/>
              <w:left w:val="nil"/>
              <w:bottom w:val="nil"/>
              <w:right w:val="nil"/>
            </w:tcBorders>
            <w:shd w:val="clear" w:color="auto" w:fill="auto"/>
            <w:noWrap/>
            <w:vAlign w:val="bottom"/>
            <w:hideMark/>
          </w:tcPr>
          <w:p w14:paraId="540E7B2D"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t xml:space="preserve">   </w:t>
            </w:r>
            <w:r w:rsidRPr="004E1433">
              <w:rPr>
                <w:rFonts w:ascii="Calibri" w:eastAsia="Times New Roman" w:hAnsi="Calibri"/>
                <w:color w:val="000000"/>
                <w:lang w:eastAsia="nl-NL"/>
              </w:rPr>
              <w:t>Heeft de vragen voorgelezen</w:t>
            </w:r>
          </w:p>
        </w:tc>
        <w:tc>
          <w:tcPr>
            <w:tcW w:w="519" w:type="dxa"/>
            <w:tcBorders>
              <w:top w:val="nil"/>
              <w:left w:val="nil"/>
              <w:bottom w:val="nil"/>
              <w:right w:val="nil"/>
            </w:tcBorders>
            <w:shd w:val="clear" w:color="auto" w:fill="auto"/>
            <w:noWrap/>
            <w:vAlign w:val="bottom"/>
            <w:hideMark/>
          </w:tcPr>
          <w:p w14:paraId="540E7B2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2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3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3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3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3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3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3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36"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B37"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B45" w14:textId="77777777" w:rsidTr="003941EB">
        <w:trPr>
          <w:trHeight w:val="402"/>
        </w:trPr>
        <w:tc>
          <w:tcPr>
            <w:tcW w:w="640" w:type="dxa"/>
            <w:tcBorders>
              <w:top w:val="nil"/>
              <w:left w:val="nil"/>
              <w:bottom w:val="nil"/>
              <w:right w:val="nil"/>
            </w:tcBorders>
            <w:shd w:val="clear" w:color="auto" w:fill="auto"/>
            <w:noWrap/>
            <w:vAlign w:val="bottom"/>
            <w:hideMark/>
          </w:tcPr>
          <w:p w14:paraId="540E7B39"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c>
          <w:tcPr>
            <w:tcW w:w="4152" w:type="dxa"/>
            <w:gridSpan w:val="8"/>
            <w:tcBorders>
              <w:top w:val="nil"/>
              <w:left w:val="nil"/>
              <w:bottom w:val="nil"/>
              <w:right w:val="nil"/>
            </w:tcBorders>
            <w:shd w:val="clear" w:color="auto" w:fill="auto"/>
            <w:noWrap/>
            <w:vAlign w:val="bottom"/>
            <w:hideMark/>
          </w:tcPr>
          <w:p w14:paraId="540E7B3A"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xml:space="preserve">   Heeft mijn antwoorden opgeschreven</w:t>
            </w:r>
          </w:p>
        </w:tc>
        <w:tc>
          <w:tcPr>
            <w:tcW w:w="519" w:type="dxa"/>
            <w:tcBorders>
              <w:top w:val="nil"/>
              <w:left w:val="nil"/>
              <w:bottom w:val="nil"/>
              <w:right w:val="nil"/>
            </w:tcBorders>
            <w:shd w:val="clear" w:color="auto" w:fill="auto"/>
            <w:noWrap/>
            <w:vAlign w:val="bottom"/>
            <w:hideMark/>
          </w:tcPr>
          <w:p w14:paraId="540E7B3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3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3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3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3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4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4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4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43"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B44"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B51" w14:textId="77777777" w:rsidTr="003941EB">
        <w:trPr>
          <w:trHeight w:val="402"/>
        </w:trPr>
        <w:tc>
          <w:tcPr>
            <w:tcW w:w="640" w:type="dxa"/>
            <w:tcBorders>
              <w:top w:val="nil"/>
              <w:left w:val="nil"/>
              <w:bottom w:val="nil"/>
              <w:right w:val="nil"/>
            </w:tcBorders>
            <w:shd w:val="clear" w:color="auto" w:fill="auto"/>
            <w:noWrap/>
            <w:vAlign w:val="bottom"/>
            <w:hideMark/>
          </w:tcPr>
          <w:p w14:paraId="540E7B46"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c>
          <w:tcPr>
            <w:tcW w:w="4671" w:type="dxa"/>
            <w:gridSpan w:val="9"/>
            <w:tcBorders>
              <w:top w:val="nil"/>
              <w:left w:val="nil"/>
              <w:bottom w:val="nil"/>
              <w:right w:val="nil"/>
            </w:tcBorders>
            <w:shd w:val="clear" w:color="auto" w:fill="auto"/>
            <w:noWrap/>
            <w:vAlign w:val="bottom"/>
            <w:hideMark/>
          </w:tcPr>
          <w:p w14:paraId="540E7B47" w14:textId="77777777" w:rsidR="00CA1E7B" w:rsidRPr="00F33BCC" w:rsidRDefault="00CA1E7B" w:rsidP="003941EB">
            <w:pPr>
              <w:spacing w:after="0" w:line="240" w:lineRule="auto"/>
              <w:rPr>
                <w:rFonts w:ascii="Verdana" w:eastAsia="Times New Roman" w:hAnsi="Verdana"/>
                <w:color w:val="000000"/>
                <w:sz w:val="20"/>
                <w:szCs w:val="20"/>
                <w:lang w:eastAsia="nl-NL"/>
              </w:rPr>
            </w:pPr>
            <w:r w:rsidRPr="00F33BCC">
              <w:rPr>
                <w:rFonts w:ascii="Verdana" w:eastAsia="Times New Roman" w:hAnsi="Verdana"/>
                <w:color w:val="000000"/>
                <w:sz w:val="20"/>
                <w:szCs w:val="20"/>
                <w:lang w:eastAsia="nl-NL"/>
              </w:rPr>
              <w:t xml:space="preserve">  Heeft de vragen in mijn plaats beantwoord</w:t>
            </w:r>
          </w:p>
        </w:tc>
        <w:tc>
          <w:tcPr>
            <w:tcW w:w="519" w:type="dxa"/>
            <w:tcBorders>
              <w:top w:val="nil"/>
              <w:left w:val="nil"/>
              <w:bottom w:val="nil"/>
              <w:right w:val="nil"/>
            </w:tcBorders>
            <w:shd w:val="clear" w:color="auto" w:fill="auto"/>
            <w:noWrap/>
            <w:vAlign w:val="bottom"/>
            <w:hideMark/>
          </w:tcPr>
          <w:p w14:paraId="540E7B4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4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4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4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4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4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4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4F"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B50"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B5D" w14:textId="77777777" w:rsidTr="003941EB">
        <w:trPr>
          <w:trHeight w:val="402"/>
        </w:trPr>
        <w:tc>
          <w:tcPr>
            <w:tcW w:w="640" w:type="dxa"/>
            <w:tcBorders>
              <w:top w:val="nil"/>
              <w:left w:val="nil"/>
              <w:bottom w:val="nil"/>
              <w:right w:val="nil"/>
            </w:tcBorders>
            <w:shd w:val="clear" w:color="auto" w:fill="auto"/>
            <w:noWrap/>
            <w:vAlign w:val="bottom"/>
            <w:hideMark/>
          </w:tcPr>
          <w:p w14:paraId="540E7B52" w14:textId="77777777" w:rsidR="00CA1E7B" w:rsidRPr="00F33BCC" w:rsidRDefault="00CA1E7B" w:rsidP="003941EB">
            <w:pPr>
              <w:spacing w:after="0" w:line="240" w:lineRule="auto"/>
              <w:rPr>
                <w:rFonts w:ascii="Calibri" w:eastAsia="Times New Roman" w:hAnsi="Calibri"/>
                <w:color w:val="000000"/>
                <w:lang w:eastAsia="nl-NL"/>
              </w:rPr>
            </w:pPr>
          </w:p>
        </w:tc>
        <w:tc>
          <w:tcPr>
            <w:tcW w:w="4671" w:type="dxa"/>
            <w:gridSpan w:val="9"/>
            <w:tcBorders>
              <w:top w:val="nil"/>
              <w:left w:val="nil"/>
              <w:bottom w:val="nil"/>
              <w:right w:val="nil"/>
            </w:tcBorders>
            <w:shd w:val="clear" w:color="auto" w:fill="auto"/>
            <w:noWrap/>
            <w:vAlign w:val="bottom"/>
            <w:hideMark/>
          </w:tcPr>
          <w:p w14:paraId="540E7B53" w14:textId="77777777" w:rsidR="00CA1E7B" w:rsidRPr="00F33BCC" w:rsidRDefault="00CA1E7B" w:rsidP="003941EB">
            <w:pPr>
              <w:spacing w:after="0" w:line="240" w:lineRule="auto"/>
              <w:rPr>
                <w:rFonts w:ascii="Verdana" w:eastAsia="Times New Roman" w:hAnsi="Verdana"/>
                <w:color w:val="000000"/>
                <w:sz w:val="20"/>
                <w:szCs w:val="20"/>
                <w:lang w:eastAsia="nl-NL"/>
              </w:rPr>
            </w:pPr>
            <w:r w:rsidRPr="00F33BCC">
              <w:rPr>
                <w:rFonts w:ascii="Verdana" w:eastAsia="Times New Roman" w:hAnsi="Verdana"/>
                <w:color w:val="000000"/>
                <w:sz w:val="20"/>
                <w:szCs w:val="20"/>
                <w:lang w:eastAsia="nl-NL"/>
              </w:rPr>
              <w:t xml:space="preserve">  Wat is de relatie van deze persoon met u?</w:t>
            </w:r>
          </w:p>
        </w:tc>
        <w:tc>
          <w:tcPr>
            <w:tcW w:w="519" w:type="dxa"/>
            <w:tcBorders>
              <w:top w:val="nil"/>
              <w:left w:val="nil"/>
              <w:bottom w:val="dashed" w:sz="4" w:space="0" w:color="auto"/>
              <w:right w:val="nil"/>
            </w:tcBorders>
            <w:shd w:val="clear" w:color="auto" w:fill="auto"/>
            <w:noWrap/>
            <w:vAlign w:val="bottom"/>
            <w:hideMark/>
          </w:tcPr>
          <w:p w14:paraId="540E7B54"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55"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56"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57"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58"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59"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5A"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5B"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14:paraId="540E7B5C"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B68" w14:textId="77777777" w:rsidTr="003941EB">
        <w:trPr>
          <w:trHeight w:val="402"/>
        </w:trPr>
        <w:tc>
          <w:tcPr>
            <w:tcW w:w="640" w:type="dxa"/>
            <w:tcBorders>
              <w:top w:val="nil"/>
              <w:left w:val="nil"/>
              <w:bottom w:val="nil"/>
              <w:right w:val="nil"/>
            </w:tcBorders>
            <w:shd w:val="clear" w:color="auto" w:fill="auto"/>
            <w:noWrap/>
            <w:vAlign w:val="bottom"/>
            <w:hideMark/>
          </w:tcPr>
          <w:p w14:paraId="540E7B5E"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c>
          <w:tcPr>
            <w:tcW w:w="5190" w:type="dxa"/>
            <w:gridSpan w:val="10"/>
            <w:tcBorders>
              <w:top w:val="nil"/>
              <w:left w:val="nil"/>
              <w:bottom w:val="nil"/>
              <w:right w:val="nil"/>
            </w:tcBorders>
            <w:shd w:val="clear" w:color="auto" w:fill="auto"/>
            <w:noWrap/>
            <w:vAlign w:val="bottom"/>
            <w:hideMark/>
          </w:tcPr>
          <w:p w14:paraId="540E7B5F" w14:textId="77777777" w:rsidR="00CA1E7B" w:rsidRPr="00F33BCC" w:rsidRDefault="00CA1E7B" w:rsidP="003941EB">
            <w:pPr>
              <w:spacing w:after="0" w:line="240" w:lineRule="auto"/>
              <w:rPr>
                <w:rFonts w:ascii="Verdana" w:eastAsia="Times New Roman" w:hAnsi="Verdana"/>
                <w:color w:val="000000"/>
                <w:sz w:val="20"/>
                <w:szCs w:val="20"/>
                <w:lang w:eastAsia="nl-NL"/>
              </w:rPr>
            </w:pPr>
            <w:r>
              <w:rPr>
                <w:rFonts w:ascii="Verdana" w:eastAsia="Times New Roman" w:hAnsi="Verdana"/>
                <w:color w:val="000000"/>
                <w:sz w:val="20"/>
                <w:szCs w:val="20"/>
                <w:lang w:eastAsia="nl-NL"/>
              </w:rPr>
              <w:t xml:space="preserve">  </w:t>
            </w:r>
            <w:r w:rsidRPr="009C1165">
              <w:rPr>
                <w:rFonts w:ascii="Verdana" w:eastAsia="Times New Roman" w:hAnsi="Verdana"/>
                <w:color w:val="000000"/>
                <w:sz w:val="20"/>
                <w:szCs w:val="20"/>
                <w:lang w:eastAsia="nl-NL"/>
              </w:rPr>
              <w:t>Heeft de vragen in mijn taal vertaald</w:t>
            </w:r>
          </w:p>
        </w:tc>
        <w:tc>
          <w:tcPr>
            <w:tcW w:w="519" w:type="dxa"/>
            <w:tcBorders>
              <w:top w:val="nil"/>
              <w:left w:val="nil"/>
              <w:bottom w:val="nil"/>
              <w:right w:val="nil"/>
            </w:tcBorders>
            <w:shd w:val="clear" w:color="auto" w:fill="auto"/>
            <w:noWrap/>
            <w:vAlign w:val="bottom"/>
            <w:hideMark/>
          </w:tcPr>
          <w:p w14:paraId="540E7B6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6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6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6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6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6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66"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B67"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B73" w14:textId="77777777" w:rsidTr="003941EB">
        <w:trPr>
          <w:trHeight w:val="402"/>
        </w:trPr>
        <w:tc>
          <w:tcPr>
            <w:tcW w:w="640" w:type="dxa"/>
            <w:tcBorders>
              <w:top w:val="nil"/>
              <w:left w:val="nil"/>
              <w:bottom w:val="nil"/>
              <w:right w:val="nil"/>
            </w:tcBorders>
            <w:shd w:val="clear" w:color="auto" w:fill="auto"/>
            <w:noWrap/>
            <w:vAlign w:val="bottom"/>
            <w:hideMark/>
          </w:tcPr>
          <w:p w14:paraId="540E7B69" w14:textId="77777777" w:rsidR="00CA1E7B" w:rsidRPr="00F33BCC" w:rsidRDefault="00CA1E7B" w:rsidP="003941EB">
            <w:pPr>
              <w:spacing w:after="0" w:line="240" w:lineRule="auto"/>
              <w:rPr>
                <w:rFonts w:ascii="Calibri" w:eastAsia="Times New Roman" w:hAnsi="Calibri"/>
                <w:color w:val="000000"/>
                <w:lang w:eastAsia="nl-NL"/>
              </w:rPr>
            </w:pPr>
            <w:r>
              <w:rPr>
                <w:rFonts w:ascii="Calibri" w:eastAsia="Times New Roman" w:hAnsi="Calibri"/>
                <w:color w:val="000000"/>
                <w:lang w:eastAsia="nl-NL"/>
              </w:rPr>
              <w:sym w:font="Wingdings" w:char="F071"/>
            </w:r>
          </w:p>
        </w:tc>
        <w:tc>
          <w:tcPr>
            <w:tcW w:w="5190" w:type="dxa"/>
            <w:gridSpan w:val="10"/>
            <w:tcBorders>
              <w:top w:val="nil"/>
              <w:left w:val="nil"/>
              <w:bottom w:val="nil"/>
              <w:right w:val="nil"/>
            </w:tcBorders>
            <w:shd w:val="clear" w:color="auto" w:fill="auto"/>
            <w:noWrap/>
            <w:vAlign w:val="bottom"/>
            <w:hideMark/>
          </w:tcPr>
          <w:p w14:paraId="540E7B6A" w14:textId="77777777" w:rsidR="00CA1E7B" w:rsidRPr="00F33BCC" w:rsidRDefault="00CA1E7B" w:rsidP="003941EB">
            <w:pPr>
              <w:spacing w:after="0" w:line="240" w:lineRule="auto"/>
              <w:rPr>
                <w:rFonts w:ascii="Verdana" w:eastAsia="Times New Roman" w:hAnsi="Verdana"/>
                <w:color w:val="000000"/>
                <w:sz w:val="20"/>
                <w:szCs w:val="20"/>
                <w:lang w:eastAsia="nl-NL"/>
              </w:rPr>
            </w:pPr>
            <w:r w:rsidRPr="00F33BCC">
              <w:rPr>
                <w:rFonts w:ascii="Verdana" w:eastAsia="Times New Roman" w:hAnsi="Verdana"/>
                <w:color w:val="000000"/>
                <w:sz w:val="20"/>
                <w:szCs w:val="20"/>
                <w:lang w:eastAsia="nl-NL"/>
              </w:rPr>
              <w:t xml:space="preserve">  Heeft op een andere manier geholpen, namelijk</w:t>
            </w:r>
          </w:p>
        </w:tc>
        <w:tc>
          <w:tcPr>
            <w:tcW w:w="519" w:type="dxa"/>
            <w:tcBorders>
              <w:top w:val="nil"/>
              <w:left w:val="nil"/>
              <w:bottom w:val="nil"/>
              <w:right w:val="nil"/>
            </w:tcBorders>
            <w:shd w:val="clear" w:color="auto" w:fill="auto"/>
            <w:noWrap/>
            <w:vAlign w:val="bottom"/>
            <w:hideMark/>
          </w:tcPr>
          <w:p w14:paraId="540E7B6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6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6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6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6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7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71"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B72"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B87" w14:textId="77777777" w:rsidTr="003941EB">
        <w:trPr>
          <w:trHeight w:val="402"/>
        </w:trPr>
        <w:tc>
          <w:tcPr>
            <w:tcW w:w="640" w:type="dxa"/>
            <w:tcBorders>
              <w:top w:val="nil"/>
              <w:left w:val="nil"/>
              <w:bottom w:val="nil"/>
              <w:right w:val="nil"/>
            </w:tcBorders>
            <w:shd w:val="clear" w:color="auto" w:fill="auto"/>
            <w:noWrap/>
            <w:vAlign w:val="bottom"/>
            <w:hideMark/>
          </w:tcPr>
          <w:p w14:paraId="540E7B7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75"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76"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77"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78"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79"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7A"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7B"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7C"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7D"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7E"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7F"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80"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81"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82"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83"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84"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dashed" w:sz="4" w:space="0" w:color="auto"/>
              <w:right w:val="nil"/>
            </w:tcBorders>
            <w:shd w:val="clear" w:color="auto" w:fill="auto"/>
            <w:noWrap/>
            <w:vAlign w:val="bottom"/>
            <w:hideMark/>
          </w:tcPr>
          <w:p w14:paraId="540E7B85"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14:paraId="540E7B86"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B9B" w14:textId="77777777" w:rsidTr="003941EB">
        <w:trPr>
          <w:trHeight w:val="199"/>
        </w:trPr>
        <w:tc>
          <w:tcPr>
            <w:tcW w:w="640" w:type="dxa"/>
            <w:tcBorders>
              <w:top w:val="nil"/>
              <w:left w:val="nil"/>
              <w:bottom w:val="nil"/>
              <w:right w:val="nil"/>
            </w:tcBorders>
            <w:shd w:val="clear" w:color="auto" w:fill="auto"/>
            <w:noWrap/>
            <w:vAlign w:val="center"/>
            <w:hideMark/>
          </w:tcPr>
          <w:p w14:paraId="540E7B88" w14:textId="77777777" w:rsidR="00CA1E7B" w:rsidRPr="00F33BCC" w:rsidRDefault="00CA1E7B" w:rsidP="003941EB">
            <w:pPr>
              <w:spacing w:after="0" w:line="240" w:lineRule="auto"/>
              <w:jc w:val="center"/>
              <w:rPr>
                <w:rFonts w:ascii="Calibri" w:eastAsia="Times New Roman" w:hAnsi="Calibri"/>
                <w:b/>
                <w:bCs/>
                <w:color w:val="000000"/>
                <w:lang w:eastAsia="nl-NL"/>
              </w:rPr>
            </w:pPr>
          </w:p>
        </w:tc>
        <w:tc>
          <w:tcPr>
            <w:tcW w:w="519" w:type="dxa"/>
            <w:tcBorders>
              <w:top w:val="nil"/>
              <w:left w:val="nil"/>
              <w:bottom w:val="nil"/>
              <w:right w:val="nil"/>
            </w:tcBorders>
            <w:shd w:val="clear" w:color="auto" w:fill="auto"/>
            <w:noWrap/>
            <w:vAlign w:val="bottom"/>
            <w:hideMark/>
          </w:tcPr>
          <w:p w14:paraId="540E7B8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8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8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8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8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8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8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90" w14:textId="77777777" w:rsidR="00CA1E7B" w:rsidRPr="00F33BCC" w:rsidRDefault="00CA1E7B" w:rsidP="003941EB">
            <w:pPr>
              <w:spacing w:after="0" w:line="240" w:lineRule="auto"/>
              <w:jc w:val="center"/>
              <w:rPr>
                <w:rFonts w:ascii="Calibri" w:eastAsia="Times New Roman" w:hAnsi="Calibri"/>
                <w:b/>
                <w:bCs/>
                <w:color w:val="000000"/>
                <w:lang w:eastAsia="nl-NL"/>
              </w:rPr>
            </w:pPr>
          </w:p>
        </w:tc>
        <w:tc>
          <w:tcPr>
            <w:tcW w:w="519" w:type="dxa"/>
            <w:tcBorders>
              <w:top w:val="nil"/>
              <w:left w:val="nil"/>
              <w:bottom w:val="nil"/>
              <w:right w:val="nil"/>
            </w:tcBorders>
            <w:shd w:val="clear" w:color="auto" w:fill="auto"/>
            <w:noWrap/>
            <w:vAlign w:val="bottom"/>
            <w:hideMark/>
          </w:tcPr>
          <w:p w14:paraId="540E7B9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9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9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9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9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9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9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9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99"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B9A"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BA5" w14:textId="77777777" w:rsidTr="003941EB">
        <w:trPr>
          <w:trHeight w:val="402"/>
        </w:trPr>
        <w:tc>
          <w:tcPr>
            <w:tcW w:w="5830" w:type="dxa"/>
            <w:gridSpan w:val="11"/>
            <w:tcBorders>
              <w:top w:val="nil"/>
              <w:left w:val="nil"/>
              <w:bottom w:val="nil"/>
              <w:right w:val="nil"/>
            </w:tcBorders>
            <w:shd w:val="clear" w:color="auto" w:fill="auto"/>
            <w:noWrap/>
            <w:vAlign w:val="bottom"/>
            <w:hideMark/>
          </w:tcPr>
          <w:p w14:paraId="540E7B9C" w14:textId="77777777"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 xml:space="preserve">Ruimte voor tips, vragen en/of opmerkingen </w:t>
            </w:r>
          </w:p>
        </w:tc>
        <w:tc>
          <w:tcPr>
            <w:tcW w:w="519" w:type="dxa"/>
            <w:tcBorders>
              <w:top w:val="nil"/>
              <w:left w:val="nil"/>
              <w:bottom w:val="nil"/>
              <w:right w:val="nil"/>
            </w:tcBorders>
            <w:shd w:val="clear" w:color="auto" w:fill="auto"/>
            <w:noWrap/>
            <w:vAlign w:val="bottom"/>
            <w:hideMark/>
          </w:tcPr>
          <w:p w14:paraId="540E7B9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9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9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A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A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A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A3" w14:textId="77777777" w:rsidR="00CA1E7B" w:rsidRPr="00F33BCC" w:rsidRDefault="00CA1E7B" w:rsidP="003941EB">
            <w:pPr>
              <w:spacing w:after="0" w:line="240" w:lineRule="auto"/>
              <w:rPr>
                <w:rFonts w:ascii="Calibri" w:eastAsia="Times New Roman" w:hAnsi="Calibri"/>
                <w:color w:val="000000"/>
                <w:lang w:eastAsia="nl-NL"/>
              </w:rPr>
            </w:pPr>
          </w:p>
        </w:tc>
        <w:tc>
          <w:tcPr>
            <w:tcW w:w="160" w:type="dxa"/>
            <w:tcBorders>
              <w:top w:val="nil"/>
              <w:left w:val="nil"/>
              <w:bottom w:val="nil"/>
              <w:right w:val="nil"/>
            </w:tcBorders>
            <w:shd w:val="clear" w:color="auto" w:fill="auto"/>
            <w:noWrap/>
            <w:vAlign w:val="bottom"/>
            <w:hideMark/>
          </w:tcPr>
          <w:p w14:paraId="540E7BA4"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BB9" w14:textId="77777777" w:rsidTr="003941EB">
        <w:trPr>
          <w:trHeight w:val="402"/>
        </w:trPr>
        <w:tc>
          <w:tcPr>
            <w:tcW w:w="640" w:type="dxa"/>
            <w:tcBorders>
              <w:top w:val="single" w:sz="4" w:space="0" w:color="auto"/>
              <w:left w:val="single" w:sz="4" w:space="0" w:color="auto"/>
              <w:bottom w:val="nil"/>
              <w:right w:val="nil"/>
            </w:tcBorders>
            <w:shd w:val="clear" w:color="auto" w:fill="auto"/>
            <w:noWrap/>
            <w:vAlign w:val="bottom"/>
            <w:hideMark/>
          </w:tcPr>
          <w:p w14:paraId="540E7BA6" w14:textId="77777777"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 </w:t>
            </w:r>
          </w:p>
        </w:tc>
        <w:tc>
          <w:tcPr>
            <w:tcW w:w="519" w:type="dxa"/>
            <w:tcBorders>
              <w:top w:val="single" w:sz="4" w:space="0" w:color="auto"/>
              <w:left w:val="nil"/>
              <w:bottom w:val="nil"/>
              <w:right w:val="nil"/>
            </w:tcBorders>
            <w:shd w:val="clear" w:color="auto" w:fill="auto"/>
            <w:noWrap/>
            <w:vAlign w:val="bottom"/>
            <w:hideMark/>
          </w:tcPr>
          <w:p w14:paraId="540E7BA7"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14:paraId="540E7BA8"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14:paraId="540E7BA9"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14:paraId="540E7BAA"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14:paraId="540E7BAB"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14:paraId="540E7BAC"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14:paraId="540E7BAD"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14:paraId="540E7BAE"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14:paraId="540E7BAF"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14:paraId="540E7BB0"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14:paraId="540E7BB1"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14:paraId="540E7BB2"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14:paraId="540E7BB3"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14:paraId="540E7BB4"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14:paraId="540E7BB5"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nil"/>
            </w:tcBorders>
            <w:shd w:val="clear" w:color="auto" w:fill="auto"/>
            <w:noWrap/>
            <w:vAlign w:val="bottom"/>
            <w:hideMark/>
          </w:tcPr>
          <w:p w14:paraId="540E7BB6"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single" w:sz="4" w:space="0" w:color="auto"/>
              <w:left w:val="nil"/>
              <w:bottom w:val="nil"/>
              <w:right w:val="single" w:sz="4" w:space="0" w:color="auto"/>
            </w:tcBorders>
            <w:shd w:val="clear" w:color="auto" w:fill="auto"/>
            <w:noWrap/>
            <w:vAlign w:val="bottom"/>
            <w:hideMark/>
          </w:tcPr>
          <w:p w14:paraId="540E7BB7"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14:paraId="540E7BB8"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BCD" w14:textId="77777777" w:rsidTr="003941EB">
        <w:trPr>
          <w:trHeight w:val="402"/>
        </w:trPr>
        <w:tc>
          <w:tcPr>
            <w:tcW w:w="640" w:type="dxa"/>
            <w:tcBorders>
              <w:top w:val="nil"/>
              <w:left w:val="single" w:sz="4" w:space="0" w:color="auto"/>
              <w:bottom w:val="nil"/>
              <w:right w:val="nil"/>
            </w:tcBorders>
            <w:shd w:val="clear" w:color="auto" w:fill="auto"/>
            <w:noWrap/>
            <w:vAlign w:val="bottom"/>
            <w:hideMark/>
          </w:tcPr>
          <w:p w14:paraId="540E7BBA" w14:textId="77777777"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 </w:t>
            </w:r>
          </w:p>
        </w:tc>
        <w:tc>
          <w:tcPr>
            <w:tcW w:w="519" w:type="dxa"/>
            <w:tcBorders>
              <w:top w:val="nil"/>
              <w:left w:val="nil"/>
              <w:bottom w:val="nil"/>
              <w:right w:val="nil"/>
            </w:tcBorders>
            <w:shd w:val="clear" w:color="auto" w:fill="auto"/>
            <w:noWrap/>
            <w:vAlign w:val="bottom"/>
            <w:hideMark/>
          </w:tcPr>
          <w:p w14:paraId="540E7BB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B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B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B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B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C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C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C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C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C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C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C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C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C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C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C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single" w:sz="4" w:space="0" w:color="auto"/>
            </w:tcBorders>
            <w:shd w:val="clear" w:color="auto" w:fill="auto"/>
            <w:noWrap/>
            <w:vAlign w:val="bottom"/>
            <w:hideMark/>
          </w:tcPr>
          <w:p w14:paraId="540E7BCB"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14:paraId="540E7BCC"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BE2" w14:textId="77777777" w:rsidTr="003941EB">
        <w:trPr>
          <w:trHeight w:val="510"/>
        </w:trPr>
        <w:tc>
          <w:tcPr>
            <w:tcW w:w="640" w:type="dxa"/>
            <w:tcBorders>
              <w:top w:val="nil"/>
              <w:left w:val="single" w:sz="4" w:space="0" w:color="auto"/>
              <w:bottom w:val="nil"/>
              <w:right w:val="nil"/>
            </w:tcBorders>
            <w:shd w:val="clear" w:color="auto" w:fill="auto"/>
            <w:noWrap/>
            <w:vAlign w:val="bottom"/>
            <w:hideMark/>
          </w:tcPr>
          <w:p w14:paraId="540E7BCE" w14:textId="77777777"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 </w:t>
            </w:r>
          </w:p>
        </w:tc>
        <w:tc>
          <w:tcPr>
            <w:tcW w:w="519" w:type="dxa"/>
            <w:tcBorders>
              <w:top w:val="nil"/>
              <w:left w:val="nil"/>
              <w:bottom w:val="nil"/>
              <w:right w:val="nil"/>
            </w:tcBorders>
            <w:shd w:val="clear" w:color="auto" w:fill="auto"/>
            <w:noWrap/>
            <w:vAlign w:val="bottom"/>
            <w:hideMark/>
          </w:tcPr>
          <w:p w14:paraId="540E7BCF" w14:textId="77777777" w:rsidR="00CA1E7B" w:rsidRDefault="00CA1E7B" w:rsidP="003941EB">
            <w:pPr>
              <w:spacing w:after="0" w:line="240" w:lineRule="auto"/>
              <w:rPr>
                <w:rFonts w:ascii="Calibri" w:eastAsia="Times New Roman" w:hAnsi="Calibri"/>
                <w:color w:val="000000"/>
                <w:lang w:eastAsia="nl-NL"/>
              </w:rPr>
            </w:pPr>
          </w:p>
          <w:p w14:paraId="540E7BD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D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D2" w14:textId="77777777" w:rsidR="00CA1E7B" w:rsidRPr="00F33BCC" w:rsidRDefault="00CA1E7B" w:rsidP="003941EB">
            <w:pPr>
              <w:spacing w:after="0" w:line="240" w:lineRule="auto"/>
              <w:rPr>
                <w:rFonts w:ascii="Calibri" w:eastAsia="Times New Roman" w:hAnsi="Calibri"/>
                <w:color w:val="000000"/>
                <w:sz w:val="40"/>
                <w:lang w:eastAsia="nl-NL"/>
              </w:rPr>
            </w:pPr>
          </w:p>
        </w:tc>
        <w:tc>
          <w:tcPr>
            <w:tcW w:w="519" w:type="dxa"/>
            <w:tcBorders>
              <w:top w:val="nil"/>
              <w:left w:val="nil"/>
              <w:bottom w:val="nil"/>
              <w:right w:val="nil"/>
            </w:tcBorders>
            <w:shd w:val="clear" w:color="auto" w:fill="auto"/>
            <w:noWrap/>
            <w:vAlign w:val="bottom"/>
            <w:hideMark/>
          </w:tcPr>
          <w:p w14:paraId="540E7BD3" w14:textId="77777777" w:rsidR="00CA1E7B" w:rsidRPr="00F33BCC" w:rsidRDefault="00CA1E7B" w:rsidP="003941EB">
            <w:pPr>
              <w:spacing w:after="0" w:line="240" w:lineRule="auto"/>
              <w:rPr>
                <w:rFonts w:ascii="Calibri" w:eastAsia="Times New Roman" w:hAnsi="Calibri"/>
                <w:color w:val="000000"/>
                <w:sz w:val="40"/>
                <w:lang w:eastAsia="nl-NL"/>
              </w:rPr>
            </w:pPr>
          </w:p>
        </w:tc>
        <w:tc>
          <w:tcPr>
            <w:tcW w:w="519" w:type="dxa"/>
            <w:tcBorders>
              <w:top w:val="nil"/>
              <w:left w:val="nil"/>
              <w:bottom w:val="nil"/>
              <w:right w:val="nil"/>
            </w:tcBorders>
            <w:shd w:val="clear" w:color="auto" w:fill="auto"/>
            <w:noWrap/>
            <w:vAlign w:val="bottom"/>
            <w:hideMark/>
          </w:tcPr>
          <w:p w14:paraId="540E7BD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D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D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D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D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D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D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D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D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D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D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D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single" w:sz="4" w:space="0" w:color="auto"/>
            </w:tcBorders>
            <w:shd w:val="clear" w:color="auto" w:fill="auto"/>
            <w:noWrap/>
            <w:vAlign w:val="bottom"/>
            <w:hideMark/>
          </w:tcPr>
          <w:p w14:paraId="540E7BE0"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14:paraId="540E7BE1"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BF6" w14:textId="77777777" w:rsidTr="003941EB">
        <w:trPr>
          <w:trHeight w:val="402"/>
        </w:trPr>
        <w:tc>
          <w:tcPr>
            <w:tcW w:w="640" w:type="dxa"/>
            <w:tcBorders>
              <w:top w:val="nil"/>
              <w:left w:val="single" w:sz="4" w:space="0" w:color="auto"/>
              <w:bottom w:val="nil"/>
              <w:right w:val="nil"/>
            </w:tcBorders>
            <w:shd w:val="clear" w:color="auto" w:fill="auto"/>
            <w:noWrap/>
            <w:vAlign w:val="bottom"/>
            <w:hideMark/>
          </w:tcPr>
          <w:p w14:paraId="540E7BE3" w14:textId="77777777" w:rsidR="00CA1E7B" w:rsidRPr="00F33BCC" w:rsidRDefault="00CA1E7B" w:rsidP="003941EB">
            <w:pPr>
              <w:spacing w:after="0" w:line="240" w:lineRule="auto"/>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 </w:t>
            </w:r>
          </w:p>
        </w:tc>
        <w:tc>
          <w:tcPr>
            <w:tcW w:w="519" w:type="dxa"/>
            <w:tcBorders>
              <w:top w:val="nil"/>
              <w:left w:val="nil"/>
              <w:bottom w:val="nil"/>
              <w:right w:val="nil"/>
            </w:tcBorders>
            <w:shd w:val="clear" w:color="auto" w:fill="auto"/>
            <w:noWrap/>
            <w:vAlign w:val="bottom"/>
            <w:hideMark/>
          </w:tcPr>
          <w:p w14:paraId="540E7BE4"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E5"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E6"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E7"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E8"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E9"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EA"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EB"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EC"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ED"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EE"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EF"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F0"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F1"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F2"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nil"/>
            </w:tcBorders>
            <w:shd w:val="clear" w:color="auto" w:fill="auto"/>
            <w:noWrap/>
            <w:vAlign w:val="bottom"/>
            <w:hideMark/>
          </w:tcPr>
          <w:p w14:paraId="540E7BF3" w14:textId="77777777" w:rsidR="00CA1E7B" w:rsidRPr="00F33BCC" w:rsidRDefault="00CA1E7B" w:rsidP="003941EB">
            <w:pPr>
              <w:spacing w:after="0" w:line="240" w:lineRule="auto"/>
              <w:rPr>
                <w:rFonts w:ascii="Calibri" w:eastAsia="Times New Roman" w:hAnsi="Calibri"/>
                <w:color w:val="000000"/>
                <w:lang w:eastAsia="nl-NL"/>
              </w:rPr>
            </w:pPr>
          </w:p>
        </w:tc>
        <w:tc>
          <w:tcPr>
            <w:tcW w:w="519" w:type="dxa"/>
            <w:tcBorders>
              <w:top w:val="nil"/>
              <w:left w:val="nil"/>
              <w:bottom w:val="nil"/>
              <w:right w:val="single" w:sz="4" w:space="0" w:color="auto"/>
            </w:tcBorders>
            <w:shd w:val="clear" w:color="auto" w:fill="auto"/>
            <w:noWrap/>
            <w:vAlign w:val="bottom"/>
            <w:hideMark/>
          </w:tcPr>
          <w:p w14:paraId="540E7BF4"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14:paraId="540E7BF5"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C0A" w14:textId="77777777" w:rsidTr="003941EB">
        <w:trPr>
          <w:trHeight w:val="680"/>
        </w:trPr>
        <w:tc>
          <w:tcPr>
            <w:tcW w:w="640" w:type="dxa"/>
            <w:tcBorders>
              <w:top w:val="nil"/>
              <w:left w:val="single" w:sz="4" w:space="0" w:color="auto"/>
              <w:bottom w:val="nil"/>
              <w:right w:val="nil"/>
            </w:tcBorders>
            <w:shd w:val="clear" w:color="auto" w:fill="auto"/>
            <w:noWrap/>
            <w:vAlign w:val="bottom"/>
            <w:hideMark/>
          </w:tcPr>
          <w:p w14:paraId="540E7BF7" w14:textId="77777777" w:rsidR="00CA1E7B" w:rsidRPr="00F33BCC" w:rsidRDefault="00CA1E7B" w:rsidP="003941EB">
            <w:pPr>
              <w:spacing w:after="0" w:line="240" w:lineRule="auto"/>
              <w:rPr>
                <w:rFonts w:ascii="Calibri" w:eastAsia="Times New Roman" w:hAnsi="Calibri"/>
                <w:color w:val="000000"/>
                <w:sz w:val="24"/>
                <w:lang w:eastAsia="nl-NL"/>
              </w:rPr>
            </w:pPr>
            <w:r w:rsidRPr="00F33BCC">
              <w:rPr>
                <w:rFonts w:ascii="Calibri" w:eastAsia="Times New Roman" w:hAnsi="Calibri"/>
                <w:color w:val="000000"/>
                <w:sz w:val="24"/>
                <w:lang w:eastAsia="nl-NL"/>
              </w:rPr>
              <w:t> </w:t>
            </w:r>
          </w:p>
        </w:tc>
        <w:tc>
          <w:tcPr>
            <w:tcW w:w="519" w:type="dxa"/>
            <w:tcBorders>
              <w:top w:val="nil"/>
              <w:left w:val="nil"/>
              <w:bottom w:val="nil"/>
              <w:right w:val="nil"/>
            </w:tcBorders>
            <w:shd w:val="clear" w:color="auto" w:fill="auto"/>
            <w:noWrap/>
            <w:vAlign w:val="bottom"/>
            <w:hideMark/>
          </w:tcPr>
          <w:p w14:paraId="540E7BF8" w14:textId="77777777"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14:paraId="540E7BF9" w14:textId="77777777"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14:paraId="540E7BFA" w14:textId="77777777"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14:paraId="540E7BFB" w14:textId="77777777"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14:paraId="540E7BFC" w14:textId="77777777"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14:paraId="540E7BFD" w14:textId="77777777"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14:paraId="540E7BFE" w14:textId="77777777"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14:paraId="540E7BFF" w14:textId="77777777"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14:paraId="540E7C00" w14:textId="77777777"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14:paraId="540E7C01" w14:textId="77777777"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14:paraId="540E7C02" w14:textId="77777777"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14:paraId="540E7C03" w14:textId="77777777"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14:paraId="540E7C04" w14:textId="77777777"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14:paraId="540E7C05" w14:textId="77777777"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14:paraId="540E7C06" w14:textId="77777777"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nil"/>
            </w:tcBorders>
            <w:shd w:val="clear" w:color="auto" w:fill="auto"/>
            <w:noWrap/>
            <w:vAlign w:val="bottom"/>
            <w:hideMark/>
          </w:tcPr>
          <w:p w14:paraId="540E7C07" w14:textId="77777777" w:rsidR="00CA1E7B" w:rsidRPr="00F33BCC" w:rsidRDefault="00CA1E7B" w:rsidP="003941EB">
            <w:pPr>
              <w:spacing w:after="0" w:line="240" w:lineRule="auto"/>
              <w:rPr>
                <w:rFonts w:ascii="Calibri" w:eastAsia="Times New Roman" w:hAnsi="Calibri"/>
                <w:color w:val="000000"/>
                <w:sz w:val="24"/>
                <w:lang w:eastAsia="nl-NL"/>
              </w:rPr>
            </w:pPr>
          </w:p>
        </w:tc>
        <w:tc>
          <w:tcPr>
            <w:tcW w:w="519" w:type="dxa"/>
            <w:tcBorders>
              <w:top w:val="nil"/>
              <w:left w:val="nil"/>
              <w:bottom w:val="nil"/>
              <w:right w:val="single" w:sz="4" w:space="0" w:color="auto"/>
            </w:tcBorders>
            <w:shd w:val="clear" w:color="auto" w:fill="auto"/>
            <w:noWrap/>
            <w:vAlign w:val="bottom"/>
            <w:hideMark/>
          </w:tcPr>
          <w:p w14:paraId="540E7C08" w14:textId="77777777" w:rsidR="00CA1E7B" w:rsidRPr="00F33BCC" w:rsidRDefault="00CA1E7B" w:rsidP="003941EB">
            <w:pPr>
              <w:spacing w:after="0" w:line="240" w:lineRule="auto"/>
              <w:rPr>
                <w:rFonts w:ascii="Calibri" w:eastAsia="Times New Roman" w:hAnsi="Calibri"/>
                <w:color w:val="000000"/>
                <w:sz w:val="24"/>
                <w:lang w:eastAsia="nl-NL"/>
              </w:rPr>
            </w:pPr>
            <w:r w:rsidRPr="00F33BCC">
              <w:rPr>
                <w:rFonts w:ascii="Calibri" w:eastAsia="Times New Roman" w:hAnsi="Calibri"/>
                <w:color w:val="000000"/>
                <w:sz w:val="24"/>
                <w:lang w:eastAsia="nl-NL"/>
              </w:rPr>
              <w:t> </w:t>
            </w:r>
          </w:p>
        </w:tc>
        <w:tc>
          <w:tcPr>
            <w:tcW w:w="160" w:type="dxa"/>
            <w:tcBorders>
              <w:top w:val="nil"/>
              <w:left w:val="nil"/>
              <w:bottom w:val="nil"/>
              <w:right w:val="nil"/>
            </w:tcBorders>
            <w:shd w:val="clear" w:color="auto" w:fill="auto"/>
            <w:noWrap/>
            <w:vAlign w:val="bottom"/>
            <w:hideMark/>
          </w:tcPr>
          <w:p w14:paraId="540E7C09" w14:textId="77777777" w:rsidR="00CA1E7B" w:rsidRPr="00F33BCC" w:rsidRDefault="00CA1E7B" w:rsidP="003941EB">
            <w:pPr>
              <w:spacing w:after="0" w:line="240" w:lineRule="auto"/>
              <w:rPr>
                <w:rFonts w:ascii="Calibri" w:eastAsia="Times New Roman" w:hAnsi="Calibri"/>
                <w:color w:val="000000"/>
                <w:sz w:val="24"/>
                <w:lang w:eastAsia="nl-NL"/>
              </w:rPr>
            </w:pPr>
          </w:p>
        </w:tc>
      </w:tr>
      <w:tr w:rsidR="00CA1E7B" w:rsidRPr="00F33BCC" w14:paraId="540E7C1E" w14:textId="77777777" w:rsidTr="003941EB">
        <w:trPr>
          <w:trHeight w:val="402"/>
        </w:trPr>
        <w:tc>
          <w:tcPr>
            <w:tcW w:w="640" w:type="dxa"/>
            <w:tcBorders>
              <w:top w:val="nil"/>
              <w:left w:val="single" w:sz="4" w:space="0" w:color="auto"/>
              <w:bottom w:val="single" w:sz="4" w:space="0" w:color="auto"/>
              <w:right w:val="nil"/>
            </w:tcBorders>
            <w:shd w:val="clear" w:color="auto" w:fill="auto"/>
            <w:noWrap/>
            <w:vAlign w:val="bottom"/>
            <w:hideMark/>
          </w:tcPr>
          <w:p w14:paraId="540E7C0B"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C0C"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C0D"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C0E"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C0F"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C10"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C11"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C12"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C13"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C14"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C15"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C16"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C17"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C18"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C19"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C1A"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nil"/>
            </w:tcBorders>
            <w:shd w:val="clear" w:color="auto" w:fill="auto"/>
            <w:noWrap/>
            <w:vAlign w:val="bottom"/>
            <w:hideMark/>
          </w:tcPr>
          <w:p w14:paraId="540E7C1B"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519" w:type="dxa"/>
            <w:tcBorders>
              <w:top w:val="nil"/>
              <w:left w:val="nil"/>
              <w:bottom w:val="single" w:sz="4" w:space="0" w:color="auto"/>
              <w:right w:val="single" w:sz="4" w:space="0" w:color="auto"/>
            </w:tcBorders>
            <w:shd w:val="clear" w:color="auto" w:fill="auto"/>
            <w:noWrap/>
            <w:vAlign w:val="bottom"/>
            <w:hideMark/>
          </w:tcPr>
          <w:p w14:paraId="540E7C1C" w14:textId="77777777" w:rsidR="00CA1E7B" w:rsidRPr="00F33BCC" w:rsidRDefault="00CA1E7B" w:rsidP="003941EB">
            <w:pPr>
              <w:spacing w:after="0" w:line="240" w:lineRule="auto"/>
              <w:rPr>
                <w:rFonts w:ascii="Calibri" w:eastAsia="Times New Roman" w:hAnsi="Calibri"/>
                <w:color w:val="000000"/>
                <w:lang w:eastAsia="nl-NL"/>
              </w:rPr>
            </w:pPr>
            <w:r w:rsidRPr="00F33BCC">
              <w:rPr>
                <w:rFonts w:ascii="Calibri" w:eastAsia="Times New Roman" w:hAnsi="Calibri"/>
                <w:color w:val="000000"/>
                <w:lang w:eastAsia="nl-NL"/>
              </w:rPr>
              <w:t> </w:t>
            </w:r>
          </w:p>
        </w:tc>
        <w:tc>
          <w:tcPr>
            <w:tcW w:w="160" w:type="dxa"/>
            <w:tcBorders>
              <w:top w:val="nil"/>
              <w:left w:val="nil"/>
              <w:bottom w:val="nil"/>
              <w:right w:val="nil"/>
            </w:tcBorders>
            <w:shd w:val="clear" w:color="auto" w:fill="auto"/>
            <w:noWrap/>
            <w:vAlign w:val="bottom"/>
            <w:hideMark/>
          </w:tcPr>
          <w:p w14:paraId="540E7C1D"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9C1165" w14:paraId="540E7C21" w14:textId="77777777" w:rsidTr="003941EB">
        <w:trPr>
          <w:trHeight w:val="227"/>
        </w:trPr>
        <w:tc>
          <w:tcPr>
            <w:tcW w:w="9463" w:type="dxa"/>
            <w:gridSpan w:val="18"/>
            <w:tcBorders>
              <w:top w:val="nil"/>
              <w:left w:val="single" w:sz="4" w:space="0" w:color="auto"/>
              <w:bottom w:val="nil"/>
              <w:right w:val="single" w:sz="4" w:space="0" w:color="000000"/>
            </w:tcBorders>
            <w:shd w:val="clear" w:color="auto" w:fill="auto"/>
            <w:noWrap/>
            <w:vAlign w:val="bottom"/>
            <w:hideMark/>
          </w:tcPr>
          <w:p w14:paraId="540E7C1F" w14:textId="77777777" w:rsidR="00CA1E7B" w:rsidRPr="009C1165" w:rsidRDefault="00CA1E7B" w:rsidP="003941EB">
            <w:pPr>
              <w:spacing w:after="0" w:line="240" w:lineRule="auto"/>
              <w:jc w:val="center"/>
              <w:rPr>
                <w:rFonts w:ascii="Calibri" w:eastAsia="Times New Roman" w:hAnsi="Calibri"/>
                <w:b/>
                <w:bCs/>
                <w:color w:val="000000"/>
                <w:sz w:val="14"/>
                <w:szCs w:val="28"/>
                <w:lang w:eastAsia="nl-NL"/>
              </w:rPr>
            </w:pPr>
          </w:p>
        </w:tc>
        <w:tc>
          <w:tcPr>
            <w:tcW w:w="160" w:type="dxa"/>
            <w:tcBorders>
              <w:top w:val="nil"/>
              <w:left w:val="nil"/>
              <w:bottom w:val="nil"/>
              <w:right w:val="nil"/>
            </w:tcBorders>
            <w:shd w:val="clear" w:color="auto" w:fill="auto"/>
            <w:noWrap/>
            <w:vAlign w:val="bottom"/>
            <w:hideMark/>
          </w:tcPr>
          <w:p w14:paraId="540E7C20" w14:textId="77777777" w:rsidR="00CA1E7B" w:rsidRPr="009C1165" w:rsidRDefault="00CA1E7B" w:rsidP="003941EB">
            <w:pPr>
              <w:spacing w:after="0" w:line="240" w:lineRule="auto"/>
              <w:rPr>
                <w:rFonts w:ascii="Calibri" w:eastAsia="Times New Roman" w:hAnsi="Calibri"/>
                <w:color w:val="000000"/>
                <w:sz w:val="14"/>
                <w:lang w:eastAsia="nl-NL"/>
              </w:rPr>
            </w:pPr>
          </w:p>
        </w:tc>
      </w:tr>
      <w:tr w:rsidR="00CA1E7B" w:rsidRPr="00F33BCC" w14:paraId="540E7C24" w14:textId="77777777" w:rsidTr="003941EB">
        <w:trPr>
          <w:trHeight w:val="402"/>
        </w:trPr>
        <w:tc>
          <w:tcPr>
            <w:tcW w:w="9463" w:type="dxa"/>
            <w:gridSpan w:val="18"/>
            <w:tcBorders>
              <w:top w:val="nil"/>
              <w:left w:val="single" w:sz="4" w:space="0" w:color="auto"/>
              <w:bottom w:val="nil"/>
              <w:right w:val="single" w:sz="4" w:space="0" w:color="000000"/>
            </w:tcBorders>
            <w:shd w:val="clear" w:color="auto" w:fill="auto"/>
            <w:noWrap/>
            <w:vAlign w:val="bottom"/>
            <w:hideMark/>
          </w:tcPr>
          <w:p w14:paraId="540E7C22" w14:textId="77777777" w:rsidR="00CA1E7B" w:rsidRPr="00F33BCC" w:rsidRDefault="00CA1E7B" w:rsidP="003941EB">
            <w:pPr>
              <w:spacing w:after="0" w:line="240" w:lineRule="auto"/>
              <w:jc w:val="center"/>
              <w:rPr>
                <w:rFonts w:ascii="Calibri" w:eastAsia="Times New Roman" w:hAnsi="Calibri"/>
                <w:b/>
                <w:bCs/>
                <w:color w:val="000000"/>
                <w:sz w:val="28"/>
                <w:szCs w:val="28"/>
                <w:lang w:eastAsia="nl-NL"/>
              </w:rPr>
            </w:pPr>
            <w:r w:rsidRPr="00F33BCC">
              <w:rPr>
                <w:rFonts w:ascii="Calibri" w:eastAsia="Times New Roman" w:hAnsi="Calibri"/>
                <w:b/>
                <w:bCs/>
                <w:color w:val="000000"/>
                <w:sz w:val="28"/>
                <w:szCs w:val="28"/>
                <w:lang w:eastAsia="nl-NL"/>
              </w:rPr>
              <w:t xml:space="preserve">Hartelijk bedankt voor het invullen van de vragenlijst </w:t>
            </w:r>
          </w:p>
        </w:tc>
        <w:tc>
          <w:tcPr>
            <w:tcW w:w="160" w:type="dxa"/>
            <w:tcBorders>
              <w:top w:val="nil"/>
              <w:left w:val="nil"/>
              <w:bottom w:val="nil"/>
              <w:right w:val="nil"/>
            </w:tcBorders>
            <w:shd w:val="clear" w:color="auto" w:fill="auto"/>
            <w:noWrap/>
            <w:vAlign w:val="bottom"/>
            <w:hideMark/>
          </w:tcPr>
          <w:p w14:paraId="540E7C23" w14:textId="77777777" w:rsidR="00CA1E7B" w:rsidRPr="00F33BCC" w:rsidRDefault="00CA1E7B" w:rsidP="003941EB">
            <w:pPr>
              <w:spacing w:after="0" w:line="240" w:lineRule="auto"/>
              <w:rPr>
                <w:rFonts w:ascii="Calibri" w:eastAsia="Times New Roman" w:hAnsi="Calibri"/>
                <w:color w:val="000000"/>
                <w:lang w:eastAsia="nl-NL"/>
              </w:rPr>
            </w:pPr>
          </w:p>
        </w:tc>
      </w:tr>
      <w:tr w:rsidR="00CA1E7B" w:rsidRPr="00F33BCC" w14:paraId="540E7C38" w14:textId="77777777" w:rsidTr="003941EB">
        <w:trPr>
          <w:trHeight w:val="227"/>
        </w:trPr>
        <w:tc>
          <w:tcPr>
            <w:tcW w:w="640" w:type="dxa"/>
            <w:tcBorders>
              <w:top w:val="nil"/>
              <w:left w:val="single" w:sz="4" w:space="0" w:color="auto"/>
              <w:bottom w:val="single" w:sz="4" w:space="0" w:color="auto"/>
              <w:right w:val="nil"/>
            </w:tcBorders>
            <w:shd w:val="clear" w:color="auto" w:fill="auto"/>
            <w:noWrap/>
            <w:vAlign w:val="bottom"/>
            <w:hideMark/>
          </w:tcPr>
          <w:p w14:paraId="540E7C25"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14:paraId="540E7C26"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14:paraId="540E7C27"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14:paraId="540E7C28"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14:paraId="540E7C29"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14:paraId="540E7C2A"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14:paraId="540E7C2B"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14:paraId="540E7C2C"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14:paraId="540E7C2D"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14:paraId="540E7C2E"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14:paraId="540E7C2F"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14:paraId="540E7C30"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14:paraId="540E7C31"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14:paraId="540E7C32"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14:paraId="540E7C33"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14:paraId="540E7C34"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nil"/>
            </w:tcBorders>
            <w:shd w:val="clear" w:color="auto" w:fill="auto"/>
            <w:noWrap/>
            <w:vAlign w:val="bottom"/>
            <w:hideMark/>
          </w:tcPr>
          <w:p w14:paraId="540E7C35"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519" w:type="dxa"/>
            <w:tcBorders>
              <w:top w:val="nil"/>
              <w:left w:val="nil"/>
              <w:bottom w:val="single" w:sz="4" w:space="0" w:color="auto"/>
              <w:right w:val="single" w:sz="4" w:space="0" w:color="auto"/>
            </w:tcBorders>
            <w:shd w:val="clear" w:color="auto" w:fill="auto"/>
            <w:noWrap/>
            <w:vAlign w:val="bottom"/>
            <w:hideMark/>
          </w:tcPr>
          <w:p w14:paraId="540E7C36" w14:textId="77777777" w:rsidR="00CA1E7B" w:rsidRPr="00F33BCC" w:rsidRDefault="00CA1E7B" w:rsidP="003941EB">
            <w:pPr>
              <w:spacing w:after="0" w:line="240" w:lineRule="auto"/>
              <w:rPr>
                <w:rFonts w:ascii="Calibri" w:eastAsia="Times New Roman" w:hAnsi="Calibri"/>
                <w:color w:val="000000"/>
                <w:sz w:val="16"/>
                <w:lang w:eastAsia="nl-NL"/>
              </w:rPr>
            </w:pPr>
            <w:r w:rsidRPr="00F33BCC">
              <w:rPr>
                <w:rFonts w:ascii="Calibri" w:eastAsia="Times New Roman" w:hAnsi="Calibri"/>
                <w:color w:val="000000"/>
                <w:sz w:val="16"/>
                <w:lang w:eastAsia="nl-NL"/>
              </w:rPr>
              <w:t> </w:t>
            </w:r>
          </w:p>
        </w:tc>
        <w:tc>
          <w:tcPr>
            <w:tcW w:w="160" w:type="dxa"/>
            <w:tcBorders>
              <w:top w:val="nil"/>
              <w:left w:val="nil"/>
              <w:bottom w:val="nil"/>
              <w:right w:val="nil"/>
            </w:tcBorders>
            <w:shd w:val="clear" w:color="auto" w:fill="auto"/>
            <w:noWrap/>
            <w:vAlign w:val="bottom"/>
            <w:hideMark/>
          </w:tcPr>
          <w:p w14:paraId="540E7C37" w14:textId="77777777" w:rsidR="00CA1E7B" w:rsidRPr="00F33BCC" w:rsidRDefault="00CA1E7B" w:rsidP="003941EB">
            <w:pPr>
              <w:spacing w:after="0" w:line="240" w:lineRule="auto"/>
              <w:rPr>
                <w:rFonts w:ascii="Calibri" w:eastAsia="Times New Roman" w:hAnsi="Calibri"/>
                <w:color w:val="000000"/>
                <w:sz w:val="16"/>
                <w:lang w:eastAsia="nl-NL"/>
              </w:rPr>
            </w:pPr>
          </w:p>
        </w:tc>
      </w:tr>
    </w:tbl>
    <w:p w14:paraId="540E7C39" w14:textId="77777777" w:rsidR="00BF1712" w:rsidRDefault="00BF1712" w:rsidP="00A4407F">
      <w:pPr>
        <w:tabs>
          <w:tab w:val="left" w:pos="284"/>
        </w:tabs>
        <w:spacing w:after="0" w:line="360" w:lineRule="auto"/>
        <w:rPr>
          <w:rFonts w:ascii="Times New Roman" w:hAnsi="Times New Roman"/>
          <w:sz w:val="24"/>
        </w:rPr>
      </w:pPr>
      <w:r>
        <w:rPr>
          <w:rFonts w:ascii="Times New Roman" w:hAnsi="Times New Roman"/>
          <w:sz w:val="24"/>
        </w:rPr>
        <w:br w:type="page"/>
      </w:r>
    </w:p>
    <w:p w14:paraId="540E7C3A" w14:textId="77777777" w:rsidR="00E05F1D" w:rsidRDefault="00E05F1D" w:rsidP="00B54EBA">
      <w:pPr>
        <w:spacing w:line="360" w:lineRule="auto"/>
        <w:rPr>
          <w:rFonts w:ascii="Times New Roman" w:hAnsi="Times New Roman"/>
          <w:sz w:val="24"/>
        </w:rPr>
        <w:sectPr w:rsidR="00E05F1D" w:rsidSect="00CA1E7B">
          <w:headerReference w:type="default" r:id="rId22"/>
          <w:footerReference w:type="default" r:id="rId23"/>
          <w:pgSz w:w="11907" w:h="16839" w:code="9"/>
          <w:pgMar w:top="356" w:right="1418" w:bottom="709" w:left="1418" w:header="284" w:footer="340" w:gutter="0"/>
          <w:cols w:space="708"/>
          <w:docGrid w:linePitch="360"/>
        </w:sectPr>
      </w:pPr>
    </w:p>
    <w:p w14:paraId="540E7C3B" w14:textId="77777777" w:rsidR="00E05F1D" w:rsidRPr="003B1D79" w:rsidRDefault="00E05F1D" w:rsidP="00E05F1D">
      <w:pPr>
        <w:spacing w:after="0"/>
        <w:rPr>
          <w:rFonts w:eastAsia="Times New Roman"/>
          <w:b/>
          <w:bCs/>
          <w:kern w:val="36"/>
          <w:sz w:val="40"/>
          <w:szCs w:val="32"/>
          <w:lang w:eastAsia="nl-NL"/>
        </w:rPr>
      </w:pPr>
      <w:r w:rsidRPr="003B1D79">
        <w:rPr>
          <w:rFonts w:eastAsia="Times New Roman"/>
          <w:b/>
          <w:bCs/>
          <w:kern w:val="36"/>
          <w:sz w:val="40"/>
          <w:szCs w:val="32"/>
          <w:lang w:eastAsia="nl-NL"/>
        </w:rPr>
        <w:lastRenderedPageBreak/>
        <w:t>K</w:t>
      </w:r>
      <w:r w:rsidRPr="00E05F1D">
        <w:rPr>
          <w:rFonts w:eastAsia="Times New Roman"/>
          <w:b/>
          <w:bCs/>
          <w:noProof/>
          <w:kern w:val="36"/>
          <w:sz w:val="40"/>
          <w:szCs w:val="32"/>
          <w:lang w:eastAsia="nl-NL"/>
        </w:rPr>
        <w:drawing>
          <wp:anchor distT="0" distB="0" distL="114300" distR="114300" simplePos="0" relativeHeight="251684864" behindDoc="1" locked="0" layoutInCell="1" allowOverlap="1" wp14:anchorId="540E7CE0" wp14:editId="540E7CE1">
            <wp:simplePos x="0" y="0"/>
            <wp:positionH relativeFrom="column">
              <wp:posOffset>4452620</wp:posOffset>
            </wp:positionH>
            <wp:positionV relativeFrom="paragraph">
              <wp:posOffset>-1041400</wp:posOffset>
            </wp:positionV>
            <wp:extent cx="1981200" cy="742950"/>
            <wp:effectExtent l="0" t="0" r="0" b="0"/>
            <wp:wrapNone/>
            <wp:docPr id="3" name="Afbeelding 1" descr="C:\Users\Eigenaar\Google Drive\8. De Duizendpoot\Formularium De Duizendpoot\Afbeeldingen logo en achtergrond\logo NBP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igenaar\Google Drive\8. De Duizendpoot\Formularium De Duizendpoot\Afbeeldingen logo en achtergrond\logo NBPB.png"/>
                    <pic:cNvPicPr>
                      <a:picLocks noChangeAspect="1" noChangeArrowheads="1"/>
                    </pic:cNvPicPr>
                  </pic:nvPicPr>
                  <pic:blipFill>
                    <a:blip r:embed="rId24" cstate="print"/>
                    <a:srcRect/>
                    <a:stretch>
                      <a:fillRect/>
                    </a:stretch>
                  </pic:blipFill>
                  <pic:spPr bwMode="auto">
                    <a:xfrm>
                      <a:off x="0" y="0"/>
                      <a:ext cx="1981200" cy="742950"/>
                    </a:xfrm>
                    <a:prstGeom prst="rect">
                      <a:avLst/>
                    </a:prstGeom>
                    <a:noFill/>
                    <a:ln w="9525">
                      <a:noFill/>
                      <a:miter lim="800000"/>
                      <a:headEnd/>
                      <a:tailEnd/>
                    </a:ln>
                  </pic:spPr>
                </pic:pic>
              </a:graphicData>
            </a:graphic>
          </wp:anchor>
        </w:drawing>
      </w:r>
      <w:r w:rsidRPr="003B1D79">
        <w:rPr>
          <w:rFonts w:eastAsia="Times New Roman"/>
          <w:b/>
          <w:bCs/>
          <w:kern w:val="36"/>
          <w:sz w:val="40"/>
          <w:szCs w:val="32"/>
          <w:lang w:eastAsia="nl-NL"/>
        </w:rPr>
        <w:t xml:space="preserve">ernbegrippen uit </w:t>
      </w:r>
      <w:hyperlink r:id="rId25" w:history="1">
        <w:r w:rsidRPr="00852707">
          <w:rPr>
            <w:rStyle w:val="Hyperlink"/>
            <w:rFonts w:eastAsia="Times New Roman"/>
            <w:b/>
            <w:bCs/>
            <w:kern w:val="36"/>
            <w:sz w:val="40"/>
            <w:szCs w:val="32"/>
            <w:lang w:eastAsia="nl-NL"/>
          </w:rPr>
          <w:t>NBPB Beroepscode</w:t>
        </w:r>
      </w:hyperlink>
      <w:r w:rsidRPr="003B1D79">
        <w:rPr>
          <w:rFonts w:eastAsia="Times New Roman"/>
          <w:b/>
          <w:bCs/>
          <w:kern w:val="36"/>
          <w:sz w:val="40"/>
          <w:szCs w:val="32"/>
          <w:lang w:eastAsia="nl-NL"/>
        </w:rPr>
        <w:t xml:space="preserve"> </w:t>
      </w:r>
    </w:p>
    <w:p w14:paraId="540E7C3C" w14:textId="77777777" w:rsidR="00E05F1D" w:rsidRPr="0013698E" w:rsidRDefault="00E05F1D" w:rsidP="00E05F1D">
      <w:pPr>
        <w:spacing w:before="100" w:beforeAutospacing="1" w:after="100" w:afterAutospacing="1"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 xml:space="preserve">De kernbegrippen zijn leidend en plaatsen de integriteit van de </w:t>
      </w:r>
      <w:r w:rsidRPr="00145325">
        <w:rPr>
          <w:rFonts w:ascii="Times New Roman" w:eastAsia="Times New Roman" w:hAnsi="Times New Roman"/>
          <w:sz w:val="24"/>
          <w:szCs w:val="24"/>
          <w:u w:val="single"/>
          <w:lang w:eastAsia="nl-NL"/>
        </w:rPr>
        <w:t>bewindvoerder</w:t>
      </w:r>
      <w:r w:rsidRPr="0013698E">
        <w:rPr>
          <w:rFonts w:ascii="Times New Roman" w:eastAsia="Times New Roman" w:hAnsi="Times New Roman"/>
          <w:sz w:val="24"/>
          <w:szCs w:val="24"/>
          <w:lang w:eastAsia="nl-NL"/>
        </w:rPr>
        <w:t xml:space="preserve"> in een breder perspectief.</w:t>
      </w:r>
    </w:p>
    <w:p w14:paraId="540E7C3D" w14:textId="77777777" w:rsidR="00E05F1D" w:rsidRPr="0013698E" w:rsidRDefault="00E05F1D" w:rsidP="00E05F1D">
      <w:pPr>
        <w:numPr>
          <w:ilvl w:val="0"/>
          <w:numId w:val="11"/>
        </w:numPr>
        <w:spacing w:before="100" w:beforeAutospacing="1" w:after="100" w:afterAutospacing="1" w:line="240" w:lineRule="auto"/>
        <w:rPr>
          <w:rFonts w:ascii="Times New Roman" w:eastAsia="Times New Roman" w:hAnsi="Times New Roman"/>
          <w:sz w:val="24"/>
          <w:szCs w:val="24"/>
          <w:lang w:eastAsia="nl-NL"/>
        </w:rPr>
      </w:pPr>
      <w:r w:rsidRPr="0013698E">
        <w:rPr>
          <w:rFonts w:ascii="Times New Roman" w:eastAsia="Times New Roman" w:hAnsi="Times New Roman"/>
          <w:b/>
          <w:bCs/>
          <w:sz w:val="24"/>
          <w:szCs w:val="24"/>
          <w:lang w:eastAsia="nl-NL"/>
        </w:rPr>
        <w:t>Dienstbaarheid </w:t>
      </w:r>
      <w:r w:rsidRPr="0013698E">
        <w:rPr>
          <w:rFonts w:ascii="Times New Roman" w:eastAsia="Times New Roman" w:hAnsi="Times New Roman"/>
          <w:sz w:val="24"/>
          <w:szCs w:val="24"/>
          <w:lang w:eastAsia="nl-NL"/>
        </w:rPr>
        <w:br/>
        <w:t>Het handelen van een bewindvoerder is altijd en volledig gericht op het belang van de onder bewind gestelde en op het systeem waarvan hij/zij deel uitmaakt.</w:t>
      </w:r>
      <w:r w:rsidRPr="0013698E">
        <w:rPr>
          <w:rFonts w:ascii="Times New Roman" w:eastAsia="Times New Roman" w:hAnsi="Times New Roman"/>
          <w:sz w:val="24"/>
          <w:szCs w:val="24"/>
          <w:lang w:eastAsia="nl-NL"/>
        </w:rPr>
        <w:br/>
        <w:t> </w:t>
      </w:r>
    </w:p>
    <w:p w14:paraId="540E7C3E" w14:textId="77777777" w:rsidR="00E05F1D" w:rsidRPr="0013698E" w:rsidRDefault="00E05F1D" w:rsidP="00E05F1D">
      <w:pPr>
        <w:numPr>
          <w:ilvl w:val="0"/>
          <w:numId w:val="11"/>
        </w:numPr>
        <w:spacing w:before="100" w:beforeAutospacing="1" w:after="100" w:afterAutospacing="1" w:line="240" w:lineRule="auto"/>
        <w:rPr>
          <w:rFonts w:ascii="Times New Roman" w:eastAsia="Times New Roman" w:hAnsi="Times New Roman"/>
          <w:sz w:val="24"/>
          <w:szCs w:val="24"/>
          <w:lang w:eastAsia="nl-NL"/>
        </w:rPr>
      </w:pPr>
      <w:r w:rsidRPr="0013698E">
        <w:rPr>
          <w:rFonts w:ascii="Times New Roman" w:eastAsia="Times New Roman" w:hAnsi="Times New Roman"/>
          <w:b/>
          <w:bCs/>
          <w:sz w:val="24"/>
          <w:szCs w:val="24"/>
          <w:lang w:eastAsia="nl-NL"/>
        </w:rPr>
        <w:t>Functionaliteit</w:t>
      </w:r>
      <w:r w:rsidRPr="0013698E">
        <w:rPr>
          <w:rFonts w:ascii="Times New Roman" w:eastAsia="Times New Roman" w:hAnsi="Times New Roman"/>
          <w:sz w:val="24"/>
          <w:szCs w:val="24"/>
          <w:lang w:eastAsia="nl-NL"/>
        </w:rPr>
        <w:br/>
        <w:t>Het handelen van een bewindvoerder heeft een herkenbaar verband met de wettelijk omschreven uitvoeringstaken van de bewindvoerder.</w:t>
      </w:r>
      <w:r w:rsidRPr="0013698E">
        <w:rPr>
          <w:rFonts w:ascii="Times New Roman" w:eastAsia="Times New Roman" w:hAnsi="Times New Roman"/>
          <w:sz w:val="24"/>
          <w:szCs w:val="24"/>
          <w:lang w:eastAsia="nl-NL"/>
        </w:rPr>
        <w:br/>
        <w:t> </w:t>
      </w:r>
    </w:p>
    <w:p w14:paraId="540E7C3F" w14:textId="77777777" w:rsidR="00E05F1D" w:rsidRPr="0013698E" w:rsidRDefault="00E05F1D" w:rsidP="00E05F1D">
      <w:pPr>
        <w:numPr>
          <w:ilvl w:val="0"/>
          <w:numId w:val="11"/>
        </w:numPr>
        <w:spacing w:before="100" w:beforeAutospacing="1" w:after="100" w:afterAutospacing="1" w:line="240" w:lineRule="auto"/>
        <w:rPr>
          <w:rFonts w:ascii="Times New Roman" w:eastAsia="Times New Roman" w:hAnsi="Times New Roman"/>
          <w:sz w:val="24"/>
          <w:szCs w:val="24"/>
          <w:lang w:eastAsia="nl-NL"/>
        </w:rPr>
      </w:pPr>
      <w:r w:rsidRPr="0013698E">
        <w:rPr>
          <w:rFonts w:ascii="Times New Roman" w:eastAsia="Times New Roman" w:hAnsi="Times New Roman"/>
          <w:b/>
          <w:bCs/>
          <w:sz w:val="24"/>
          <w:szCs w:val="24"/>
          <w:lang w:eastAsia="nl-NL"/>
        </w:rPr>
        <w:t>Onafhankelijkheid</w:t>
      </w:r>
      <w:r w:rsidRPr="0013698E">
        <w:rPr>
          <w:rFonts w:ascii="Times New Roman" w:eastAsia="Times New Roman" w:hAnsi="Times New Roman"/>
          <w:sz w:val="24"/>
          <w:szCs w:val="24"/>
          <w:lang w:eastAsia="nl-NL"/>
        </w:rPr>
        <w:br/>
        <w:t>Het handelen van een bewindvoerder wordt gekenmerkt door onpartijdigheid, dat wil zeggen dat geen vermenging optreedt met oneigenlijke belangen en dat ook iedere schijn van een dergelijke vermenging wordt vermeden.</w:t>
      </w:r>
      <w:r w:rsidRPr="0013698E">
        <w:rPr>
          <w:rFonts w:ascii="Times New Roman" w:eastAsia="Times New Roman" w:hAnsi="Times New Roman"/>
          <w:sz w:val="24"/>
          <w:szCs w:val="24"/>
          <w:lang w:eastAsia="nl-NL"/>
        </w:rPr>
        <w:br/>
        <w:t> </w:t>
      </w:r>
    </w:p>
    <w:p w14:paraId="540E7C40" w14:textId="77777777" w:rsidR="00E05F1D" w:rsidRPr="0013698E" w:rsidRDefault="00E05F1D" w:rsidP="00E05F1D">
      <w:pPr>
        <w:numPr>
          <w:ilvl w:val="0"/>
          <w:numId w:val="11"/>
        </w:numPr>
        <w:spacing w:before="100" w:beforeAutospacing="1" w:after="100" w:afterAutospacing="1" w:line="240" w:lineRule="auto"/>
        <w:rPr>
          <w:rFonts w:ascii="Times New Roman" w:eastAsia="Times New Roman" w:hAnsi="Times New Roman"/>
          <w:sz w:val="24"/>
          <w:szCs w:val="24"/>
          <w:lang w:eastAsia="nl-NL"/>
        </w:rPr>
      </w:pPr>
      <w:r w:rsidRPr="0013698E">
        <w:rPr>
          <w:rFonts w:ascii="Times New Roman" w:eastAsia="Times New Roman" w:hAnsi="Times New Roman"/>
          <w:b/>
          <w:bCs/>
          <w:sz w:val="24"/>
          <w:szCs w:val="24"/>
          <w:lang w:eastAsia="nl-NL"/>
        </w:rPr>
        <w:t>Openheid </w:t>
      </w:r>
      <w:r w:rsidRPr="0013698E">
        <w:rPr>
          <w:rFonts w:ascii="Times New Roman" w:eastAsia="Times New Roman" w:hAnsi="Times New Roman"/>
          <w:sz w:val="24"/>
          <w:szCs w:val="24"/>
          <w:lang w:eastAsia="nl-NL"/>
        </w:rPr>
        <w:br/>
        <w:t>Het handelen van een bewindvoerder is transparant, opdat optimale verantwoording mogelijk is en zowel de controlerende organen als de onder bewind gestelde volledig inzicht hebben in het handelen van de bewindvoerder en zijn beweegredenen daarbij.</w:t>
      </w:r>
      <w:r w:rsidRPr="0013698E">
        <w:rPr>
          <w:rFonts w:ascii="Times New Roman" w:eastAsia="Times New Roman" w:hAnsi="Times New Roman"/>
          <w:sz w:val="24"/>
          <w:szCs w:val="24"/>
          <w:lang w:eastAsia="nl-NL"/>
        </w:rPr>
        <w:br/>
        <w:t> </w:t>
      </w:r>
    </w:p>
    <w:p w14:paraId="540E7C41" w14:textId="77777777" w:rsidR="00E05F1D" w:rsidRPr="0013698E" w:rsidRDefault="00E05F1D" w:rsidP="00E05F1D">
      <w:pPr>
        <w:numPr>
          <w:ilvl w:val="0"/>
          <w:numId w:val="11"/>
        </w:numPr>
        <w:spacing w:before="100" w:beforeAutospacing="1" w:after="100" w:afterAutospacing="1" w:line="240" w:lineRule="auto"/>
        <w:rPr>
          <w:rFonts w:ascii="Times New Roman" w:eastAsia="Times New Roman" w:hAnsi="Times New Roman"/>
          <w:sz w:val="24"/>
          <w:szCs w:val="24"/>
          <w:lang w:eastAsia="nl-NL"/>
        </w:rPr>
      </w:pPr>
      <w:r w:rsidRPr="0013698E">
        <w:rPr>
          <w:rFonts w:ascii="Times New Roman" w:eastAsia="Times New Roman" w:hAnsi="Times New Roman"/>
          <w:b/>
          <w:bCs/>
          <w:sz w:val="24"/>
          <w:szCs w:val="24"/>
          <w:lang w:eastAsia="nl-NL"/>
        </w:rPr>
        <w:t>Betrouwbaarheid</w:t>
      </w:r>
      <w:r w:rsidRPr="0013698E">
        <w:rPr>
          <w:rFonts w:ascii="Times New Roman" w:eastAsia="Times New Roman" w:hAnsi="Times New Roman"/>
          <w:sz w:val="24"/>
          <w:szCs w:val="24"/>
          <w:lang w:eastAsia="nl-NL"/>
        </w:rPr>
        <w:br/>
        <w:t>Op een bewindvoerder moet men kunnen rekenen. Hij houdt zich aan zijn afspraken. Kennis en informatie waarover hij uit hoofde van zijn functie beschikt, wendt hij aan voor het doel waarvoor die zijn gegeven.</w:t>
      </w:r>
      <w:r w:rsidRPr="0013698E">
        <w:rPr>
          <w:rFonts w:ascii="Times New Roman" w:eastAsia="Times New Roman" w:hAnsi="Times New Roman"/>
          <w:sz w:val="24"/>
          <w:szCs w:val="24"/>
          <w:lang w:eastAsia="nl-NL"/>
        </w:rPr>
        <w:br/>
        <w:t> </w:t>
      </w:r>
    </w:p>
    <w:p w14:paraId="540E7C42" w14:textId="77777777" w:rsidR="00E05F1D" w:rsidRPr="0013698E" w:rsidRDefault="00E05F1D" w:rsidP="00E05F1D">
      <w:pPr>
        <w:numPr>
          <w:ilvl w:val="0"/>
          <w:numId w:val="11"/>
        </w:numPr>
        <w:spacing w:before="100" w:beforeAutospacing="1" w:after="100" w:afterAutospacing="1" w:line="240" w:lineRule="auto"/>
        <w:rPr>
          <w:rFonts w:ascii="Times New Roman" w:eastAsia="Times New Roman" w:hAnsi="Times New Roman"/>
          <w:sz w:val="24"/>
          <w:szCs w:val="24"/>
          <w:lang w:eastAsia="nl-NL"/>
        </w:rPr>
      </w:pPr>
      <w:r w:rsidRPr="0013698E">
        <w:rPr>
          <w:rFonts w:ascii="Times New Roman" w:eastAsia="Times New Roman" w:hAnsi="Times New Roman"/>
          <w:b/>
          <w:bCs/>
          <w:sz w:val="24"/>
          <w:szCs w:val="24"/>
          <w:lang w:eastAsia="nl-NL"/>
        </w:rPr>
        <w:t>Zorgvuldigheid</w:t>
      </w:r>
      <w:r w:rsidRPr="0013698E">
        <w:rPr>
          <w:rFonts w:ascii="Times New Roman" w:eastAsia="Times New Roman" w:hAnsi="Times New Roman"/>
          <w:sz w:val="24"/>
          <w:szCs w:val="24"/>
          <w:lang w:eastAsia="nl-NL"/>
        </w:rPr>
        <w:br/>
        <w:t>Het handelen van een bewindvoerder is zodanig dat iedereen op gelijke wijze en met respect worden bejegend en dat belangen van partijen op correcte wijze worden afgewogen.</w:t>
      </w:r>
      <w:r w:rsidRPr="0013698E">
        <w:rPr>
          <w:rFonts w:ascii="Times New Roman" w:eastAsia="Times New Roman" w:hAnsi="Times New Roman"/>
          <w:sz w:val="24"/>
          <w:szCs w:val="24"/>
          <w:lang w:eastAsia="nl-NL"/>
        </w:rPr>
        <w:br/>
        <w:t> </w:t>
      </w:r>
    </w:p>
    <w:p w14:paraId="517FA5E1" w14:textId="77777777" w:rsidR="002F403E" w:rsidRDefault="00E05F1D" w:rsidP="00E739DA">
      <w:pPr>
        <w:numPr>
          <w:ilvl w:val="0"/>
          <w:numId w:val="11"/>
        </w:numPr>
        <w:spacing w:before="100" w:beforeAutospacing="1" w:after="100" w:afterAutospacing="1" w:line="240" w:lineRule="auto"/>
        <w:rPr>
          <w:rFonts w:ascii="Times New Roman" w:eastAsia="Times New Roman" w:hAnsi="Times New Roman"/>
          <w:sz w:val="24"/>
          <w:szCs w:val="24"/>
          <w:lang w:eastAsia="nl-NL"/>
        </w:rPr>
      </w:pPr>
      <w:r w:rsidRPr="0013698E">
        <w:rPr>
          <w:rFonts w:ascii="Times New Roman" w:eastAsia="Times New Roman" w:hAnsi="Times New Roman"/>
          <w:b/>
          <w:bCs/>
          <w:sz w:val="24"/>
          <w:szCs w:val="24"/>
          <w:lang w:eastAsia="nl-NL"/>
        </w:rPr>
        <w:t>Vakbekwaamheid</w:t>
      </w:r>
      <w:r w:rsidRPr="0013698E">
        <w:rPr>
          <w:rFonts w:ascii="Times New Roman" w:eastAsia="Times New Roman" w:hAnsi="Times New Roman"/>
          <w:sz w:val="24"/>
          <w:szCs w:val="24"/>
          <w:lang w:eastAsia="nl-NL"/>
        </w:rPr>
        <w:br/>
        <w:t xml:space="preserve">Het handelen van de bewindvoerder wordt gekenmerkt door deskundigheid op zijn vakgebied. De bewindvoerder houdt deze deskundigheid op peil en ontwikkelt deze </w:t>
      </w:r>
    </w:p>
    <w:p w14:paraId="17B72994" w14:textId="77777777" w:rsidR="00C4001F" w:rsidRDefault="00C4001F" w:rsidP="00C4001F">
      <w:pPr>
        <w:spacing w:before="100" w:beforeAutospacing="1" w:after="100" w:afterAutospacing="1" w:line="240" w:lineRule="auto"/>
        <w:rPr>
          <w:rFonts w:ascii="Times New Roman" w:eastAsia="Times New Roman" w:hAnsi="Times New Roman"/>
          <w:sz w:val="24"/>
          <w:szCs w:val="24"/>
          <w:lang w:eastAsia="nl-NL"/>
        </w:rPr>
        <w:sectPr w:rsidR="00C4001F" w:rsidSect="0013698E">
          <w:headerReference w:type="default" r:id="rId26"/>
          <w:footerReference w:type="default" r:id="rId27"/>
          <w:pgSz w:w="11907" w:h="16839" w:code="9"/>
          <w:pgMar w:top="1985" w:right="1418" w:bottom="1418" w:left="1418" w:header="0" w:footer="340" w:gutter="0"/>
          <w:cols w:space="708"/>
          <w:docGrid w:linePitch="360"/>
        </w:sectPr>
      </w:pPr>
    </w:p>
    <w:p w14:paraId="261E784E" w14:textId="77777777" w:rsidR="00C4001F" w:rsidRPr="009C2FC5" w:rsidRDefault="00C4001F" w:rsidP="00C4001F">
      <w:pPr>
        <w:pStyle w:val="Normaalweb"/>
        <w:spacing w:before="0" w:beforeAutospacing="0" w:after="0" w:afterAutospacing="0"/>
        <w:outlineLvl w:val="0"/>
        <w:rPr>
          <w:b/>
          <w:sz w:val="28"/>
          <w:szCs w:val="27"/>
        </w:rPr>
      </w:pPr>
      <w:r>
        <w:rPr>
          <w:b/>
          <w:sz w:val="28"/>
          <w:szCs w:val="27"/>
        </w:rPr>
        <w:t>Kernkwaliteiten</w:t>
      </w:r>
      <w:r w:rsidRPr="009C2FC5">
        <w:rPr>
          <w:b/>
          <w:sz w:val="28"/>
          <w:szCs w:val="27"/>
        </w:rPr>
        <w:t xml:space="preserve"> uit </w:t>
      </w:r>
      <w:hyperlink r:id="rId28" w:history="1">
        <w:r w:rsidRPr="009C2FC5">
          <w:rPr>
            <w:rStyle w:val="Hyperlink"/>
            <w:rFonts w:eastAsiaTheme="majorEastAsia"/>
            <w:sz w:val="28"/>
            <w:szCs w:val="27"/>
          </w:rPr>
          <w:t>BPSW beroepscode</w:t>
        </w:r>
      </w:hyperlink>
      <w:r w:rsidRPr="009C2FC5">
        <w:rPr>
          <w:b/>
          <w:sz w:val="28"/>
          <w:szCs w:val="27"/>
        </w:rPr>
        <w:t xml:space="preserve"> (</w:t>
      </w:r>
      <w:r>
        <w:rPr>
          <w:b/>
          <w:sz w:val="28"/>
          <w:szCs w:val="27"/>
        </w:rPr>
        <w:t>sociaal agogisch werker</w:t>
      </w:r>
      <w:r w:rsidRPr="009C2FC5">
        <w:rPr>
          <w:b/>
          <w:sz w:val="28"/>
          <w:szCs w:val="27"/>
        </w:rPr>
        <w:t>)</w:t>
      </w:r>
    </w:p>
    <w:p w14:paraId="79FA039A" w14:textId="77777777" w:rsidR="00C4001F" w:rsidRDefault="00C4001F" w:rsidP="00C4001F">
      <w:pPr>
        <w:shd w:val="clear" w:color="auto" w:fill="FDFDFD"/>
        <w:spacing w:after="96" w:line="240" w:lineRule="auto"/>
        <w:rPr>
          <w:rFonts w:ascii="Verdana" w:eastAsia="Times New Roman" w:hAnsi="Verdana"/>
          <w:color w:val="1D1302"/>
          <w:sz w:val="20"/>
          <w:szCs w:val="20"/>
          <w:lang w:eastAsia="nl-NL"/>
        </w:rPr>
      </w:pPr>
    </w:p>
    <w:p w14:paraId="07691ECA" w14:textId="77777777" w:rsidR="00C4001F" w:rsidRPr="00304EAD" w:rsidRDefault="00C4001F" w:rsidP="00C4001F">
      <w:pPr>
        <w:shd w:val="clear" w:color="auto" w:fill="FDFDFD"/>
        <w:spacing w:after="96"/>
        <w:rPr>
          <w:rFonts w:ascii="Times New Roman" w:eastAsia="Times New Roman" w:hAnsi="Times New Roman"/>
          <w:color w:val="1D1302"/>
          <w:sz w:val="24"/>
          <w:szCs w:val="20"/>
          <w:lang w:eastAsia="nl-NL"/>
        </w:rPr>
      </w:pPr>
      <w:r w:rsidRPr="00304EAD">
        <w:rPr>
          <w:rFonts w:ascii="Times New Roman" w:eastAsia="Times New Roman" w:hAnsi="Times New Roman"/>
          <w:color w:val="1D1302"/>
          <w:sz w:val="24"/>
          <w:szCs w:val="20"/>
          <w:lang w:eastAsia="nl-NL"/>
        </w:rPr>
        <w:t xml:space="preserve">Kernkwaliteiten zijn eigenschappen die tot het wezen (de kern) van een persoon behoren. Zij ‘kleuren’ de mens, het is een </w:t>
      </w:r>
      <w:proofErr w:type="spellStart"/>
      <w:r w:rsidRPr="00304EAD">
        <w:rPr>
          <w:rFonts w:ascii="Times New Roman" w:eastAsia="Times New Roman" w:hAnsi="Times New Roman"/>
          <w:color w:val="1D1302"/>
          <w:sz w:val="24"/>
          <w:szCs w:val="20"/>
          <w:lang w:eastAsia="nl-NL"/>
        </w:rPr>
        <w:t>speciﬁeke</w:t>
      </w:r>
      <w:proofErr w:type="spellEnd"/>
      <w:r w:rsidRPr="00304EAD">
        <w:rPr>
          <w:rFonts w:ascii="Times New Roman" w:eastAsia="Times New Roman" w:hAnsi="Times New Roman"/>
          <w:color w:val="1D1302"/>
          <w:sz w:val="24"/>
          <w:szCs w:val="20"/>
          <w:lang w:eastAsia="nl-NL"/>
        </w:rPr>
        <w:t xml:space="preserve"> sterkte waar wij bij hem of haar aan denken. Kernkwaliteiten zijn uitingen van het Zelf waar bezieling van uit voortkomt. Kernkwaliteiten zijn niet aan te leren, maar wel te ontwikkelen. Sociaal werkers staan voor de volgende kernkwaliteiten in hun werk:</w:t>
      </w:r>
    </w:p>
    <w:p w14:paraId="66CED7F7" w14:textId="77777777" w:rsidR="00C4001F" w:rsidRPr="00304EAD" w:rsidRDefault="00C4001F" w:rsidP="00C4001F">
      <w:pPr>
        <w:shd w:val="clear" w:color="auto" w:fill="FDFDFD"/>
        <w:spacing w:after="96"/>
        <w:rPr>
          <w:rFonts w:ascii="Times New Roman" w:eastAsia="Times New Roman" w:hAnsi="Times New Roman"/>
          <w:color w:val="1D1302"/>
          <w:sz w:val="24"/>
          <w:szCs w:val="20"/>
          <w:lang w:eastAsia="nl-NL"/>
        </w:rPr>
      </w:pPr>
      <w:r w:rsidRPr="00304EAD">
        <w:rPr>
          <w:rFonts w:ascii="Times New Roman" w:eastAsia="Times New Roman" w:hAnsi="Times New Roman"/>
          <w:color w:val="1D1302"/>
          <w:sz w:val="24"/>
          <w:szCs w:val="20"/>
          <w:lang w:eastAsia="nl-NL"/>
        </w:rPr>
        <w:t> </w:t>
      </w:r>
    </w:p>
    <w:p w14:paraId="283FFB7E" w14:textId="77777777" w:rsidR="00C4001F" w:rsidRPr="00304EAD" w:rsidRDefault="00C4001F" w:rsidP="00C4001F">
      <w:pPr>
        <w:shd w:val="clear" w:color="auto" w:fill="FDFDFD"/>
        <w:spacing w:after="96"/>
        <w:rPr>
          <w:rFonts w:ascii="Times New Roman" w:eastAsia="Times New Roman" w:hAnsi="Times New Roman"/>
          <w:color w:val="1D1302"/>
          <w:sz w:val="24"/>
          <w:szCs w:val="20"/>
          <w:lang w:eastAsia="nl-NL"/>
        </w:rPr>
      </w:pPr>
      <w:r w:rsidRPr="00304EAD">
        <w:rPr>
          <w:rFonts w:ascii="Times New Roman" w:eastAsia="Times New Roman" w:hAnsi="Times New Roman"/>
          <w:b/>
          <w:bCs/>
          <w:color w:val="1D1302"/>
          <w:sz w:val="24"/>
          <w:szCs w:val="20"/>
          <w:lang w:eastAsia="nl-NL"/>
        </w:rPr>
        <w:t>- Sociale betrokkenheid:</w:t>
      </w:r>
      <w:r w:rsidRPr="00304EAD">
        <w:rPr>
          <w:rFonts w:ascii="Times New Roman" w:eastAsia="Times New Roman" w:hAnsi="Times New Roman"/>
          <w:color w:val="1D1302"/>
          <w:sz w:val="24"/>
          <w:szCs w:val="20"/>
          <w:lang w:eastAsia="nl-NL"/>
        </w:rPr>
        <w:t> Als sociaal werker doe je je werk vanuit een maatschappelijk engagement. Sommigen verwoorden dat met ‘met mensen werken’, anderen met ‘willen bijdragen aan een betere samenleving’. Jij vindt dat alle mensen recht hebben op een goede kwaliteit van leven, dat zij vanuit hun eigen levensvisie hun leven kunnen bepalen, ook al zijn zij gehandicapt, hebben zij gezondheidsproblemen of leven zij in een achterstandssituatie.</w:t>
      </w:r>
    </w:p>
    <w:p w14:paraId="399FE5AB" w14:textId="77777777" w:rsidR="00C4001F" w:rsidRPr="00304EAD" w:rsidRDefault="00C4001F" w:rsidP="00C4001F">
      <w:pPr>
        <w:shd w:val="clear" w:color="auto" w:fill="FDFDFD"/>
        <w:spacing w:after="96"/>
        <w:rPr>
          <w:rFonts w:ascii="Times New Roman" w:eastAsia="Times New Roman" w:hAnsi="Times New Roman"/>
          <w:color w:val="1D1302"/>
          <w:sz w:val="24"/>
          <w:szCs w:val="20"/>
          <w:lang w:eastAsia="nl-NL"/>
        </w:rPr>
      </w:pPr>
      <w:r w:rsidRPr="00304EAD">
        <w:rPr>
          <w:rFonts w:ascii="Times New Roman" w:eastAsia="Times New Roman" w:hAnsi="Times New Roman"/>
          <w:color w:val="1D1302"/>
          <w:sz w:val="24"/>
          <w:szCs w:val="20"/>
          <w:lang w:eastAsia="nl-NL"/>
        </w:rPr>
        <w:t> </w:t>
      </w:r>
    </w:p>
    <w:p w14:paraId="463AA33E" w14:textId="77777777" w:rsidR="00C4001F" w:rsidRPr="00304EAD" w:rsidRDefault="00C4001F" w:rsidP="00C4001F">
      <w:pPr>
        <w:shd w:val="clear" w:color="auto" w:fill="FDFDFD"/>
        <w:spacing w:after="96"/>
        <w:rPr>
          <w:rFonts w:ascii="Times New Roman" w:eastAsia="Times New Roman" w:hAnsi="Times New Roman"/>
          <w:color w:val="1D1302"/>
          <w:sz w:val="24"/>
          <w:szCs w:val="20"/>
          <w:lang w:eastAsia="nl-NL"/>
        </w:rPr>
      </w:pPr>
      <w:r w:rsidRPr="00304EAD">
        <w:rPr>
          <w:rFonts w:ascii="Times New Roman" w:eastAsia="Times New Roman" w:hAnsi="Times New Roman"/>
          <w:b/>
          <w:bCs/>
          <w:color w:val="1D1302"/>
          <w:sz w:val="24"/>
          <w:szCs w:val="20"/>
          <w:lang w:eastAsia="nl-NL"/>
        </w:rPr>
        <w:t>- Empathie:</w:t>
      </w:r>
      <w:r w:rsidRPr="00304EAD">
        <w:rPr>
          <w:rFonts w:ascii="Times New Roman" w:eastAsia="Times New Roman" w:hAnsi="Times New Roman"/>
          <w:color w:val="1D1302"/>
          <w:sz w:val="24"/>
          <w:szCs w:val="20"/>
          <w:lang w:eastAsia="nl-NL"/>
        </w:rPr>
        <w:t> Als beroepskracht kun je je inleven in de situatie van de cliënt en ben je in staat hun kwaliteiten, talenten te zien en te waarderen. Je benadert hen met respect en je kunt schakelen tussen verschillende culturen, leefstijlen en generaties. Je straalt een culturele sensitiviteit uit. Je weet hun vertrouwen en sympathie te winnen en deze vast te houden in probleemsituaties.</w:t>
      </w:r>
    </w:p>
    <w:p w14:paraId="52955E5C" w14:textId="77777777" w:rsidR="00C4001F" w:rsidRPr="00304EAD" w:rsidRDefault="00C4001F" w:rsidP="00C4001F">
      <w:pPr>
        <w:shd w:val="clear" w:color="auto" w:fill="FDFDFD"/>
        <w:spacing w:after="96"/>
        <w:rPr>
          <w:rFonts w:ascii="Times New Roman" w:eastAsia="Times New Roman" w:hAnsi="Times New Roman"/>
          <w:color w:val="1D1302"/>
          <w:sz w:val="24"/>
          <w:szCs w:val="20"/>
          <w:lang w:eastAsia="nl-NL"/>
        </w:rPr>
      </w:pPr>
      <w:r w:rsidRPr="00304EAD">
        <w:rPr>
          <w:rFonts w:ascii="Times New Roman" w:eastAsia="Times New Roman" w:hAnsi="Times New Roman"/>
          <w:color w:val="1D1302"/>
          <w:sz w:val="24"/>
          <w:szCs w:val="20"/>
          <w:lang w:eastAsia="nl-NL"/>
        </w:rPr>
        <w:t> </w:t>
      </w:r>
    </w:p>
    <w:p w14:paraId="4751CB49" w14:textId="77777777" w:rsidR="00C4001F" w:rsidRPr="00304EAD" w:rsidRDefault="00C4001F" w:rsidP="00C4001F">
      <w:pPr>
        <w:shd w:val="clear" w:color="auto" w:fill="FDFDFD"/>
        <w:spacing w:after="96"/>
        <w:rPr>
          <w:rFonts w:ascii="Times New Roman" w:eastAsia="Times New Roman" w:hAnsi="Times New Roman"/>
          <w:color w:val="1D1302"/>
          <w:sz w:val="24"/>
          <w:szCs w:val="20"/>
          <w:lang w:eastAsia="nl-NL"/>
        </w:rPr>
      </w:pPr>
      <w:r w:rsidRPr="00304EAD">
        <w:rPr>
          <w:rFonts w:ascii="Times New Roman" w:eastAsia="Times New Roman" w:hAnsi="Times New Roman"/>
          <w:b/>
          <w:bCs/>
          <w:color w:val="1D1302"/>
          <w:sz w:val="24"/>
          <w:szCs w:val="20"/>
          <w:lang w:eastAsia="nl-NL"/>
        </w:rPr>
        <w:t>- Assertiviteit:</w:t>
      </w:r>
      <w:r w:rsidRPr="00304EAD">
        <w:rPr>
          <w:rFonts w:ascii="Times New Roman" w:eastAsia="Times New Roman" w:hAnsi="Times New Roman"/>
          <w:color w:val="1D1302"/>
          <w:sz w:val="24"/>
          <w:szCs w:val="20"/>
          <w:lang w:eastAsia="nl-NL"/>
        </w:rPr>
        <w:t> Jij hebt een goede antenne voor verbale en non-verbale signalen in de omgangstaal. Jij hebt een goed gevoel voor verhoudingen en je eigen positie hierin. Jij kunt goed inschatten welke wensen van cliënten belangrijk zijn en waar je grenzen moet stellen. Jij hebt ook een goed gevoel voor verhoudingen met leidinggevenden en collega’s. Jij weet je eigen normen en waarden goed in te schatten en de grenzen te bewaken.</w:t>
      </w:r>
    </w:p>
    <w:p w14:paraId="27F07D86" w14:textId="77777777" w:rsidR="00C4001F" w:rsidRPr="00304EAD" w:rsidRDefault="00C4001F" w:rsidP="00C4001F">
      <w:pPr>
        <w:shd w:val="clear" w:color="auto" w:fill="FDFDFD"/>
        <w:spacing w:after="96"/>
        <w:rPr>
          <w:rFonts w:ascii="Times New Roman" w:eastAsia="Times New Roman" w:hAnsi="Times New Roman"/>
          <w:color w:val="1D1302"/>
          <w:sz w:val="24"/>
          <w:szCs w:val="20"/>
          <w:lang w:eastAsia="nl-NL"/>
        </w:rPr>
      </w:pPr>
      <w:r w:rsidRPr="00304EAD">
        <w:rPr>
          <w:rFonts w:ascii="Times New Roman" w:eastAsia="Times New Roman" w:hAnsi="Times New Roman"/>
          <w:color w:val="1D1302"/>
          <w:sz w:val="24"/>
          <w:szCs w:val="20"/>
          <w:lang w:eastAsia="nl-NL"/>
        </w:rPr>
        <w:t> </w:t>
      </w:r>
    </w:p>
    <w:p w14:paraId="500C3487" w14:textId="77777777" w:rsidR="00C4001F" w:rsidRPr="00304EAD" w:rsidRDefault="00C4001F" w:rsidP="00C4001F">
      <w:pPr>
        <w:shd w:val="clear" w:color="auto" w:fill="FDFDFD"/>
        <w:spacing w:after="96"/>
        <w:rPr>
          <w:rFonts w:ascii="Times New Roman" w:eastAsia="Times New Roman" w:hAnsi="Times New Roman"/>
          <w:color w:val="1D1302"/>
          <w:sz w:val="24"/>
          <w:szCs w:val="20"/>
          <w:lang w:eastAsia="nl-NL"/>
        </w:rPr>
      </w:pPr>
      <w:r w:rsidRPr="00304EAD">
        <w:rPr>
          <w:rFonts w:ascii="Times New Roman" w:eastAsia="Times New Roman" w:hAnsi="Times New Roman"/>
          <w:b/>
          <w:bCs/>
          <w:color w:val="1D1302"/>
          <w:sz w:val="24"/>
          <w:szCs w:val="20"/>
          <w:lang w:eastAsia="nl-NL"/>
        </w:rPr>
        <w:t>- Representativiteit:</w:t>
      </w:r>
      <w:r w:rsidRPr="00304EAD">
        <w:rPr>
          <w:rFonts w:ascii="Times New Roman" w:eastAsia="Times New Roman" w:hAnsi="Times New Roman"/>
          <w:color w:val="1D1302"/>
          <w:sz w:val="24"/>
          <w:szCs w:val="20"/>
          <w:lang w:eastAsia="nl-NL"/>
        </w:rPr>
        <w:t xml:space="preserve"> Als beroepskracht heb je een positieve en professionele uitstraling naar cliënten, collega’s en beroepskrachten </w:t>
      </w:r>
      <w:r w:rsidRPr="00C4001F">
        <w:rPr>
          <w:rFonts w:ascii="Times New Roman" w:eastAsia="Times New Roman" w:hAnsi="Times New Roman"/>
          <w:color w:val="1D1302"/>
          <w:sz w:val="24"/>
          <w:szCs w:val="20"/>
          <w:lang w:eastAsia="nl-NL"/>
        </w:rPr>
        <w:t>van</w:t>
      </w:r>
      <w:r w:rsidRPr="00304EAD">
        <w:rPr>
          <w:rFonts w:ascii="Times New Roman" w:eastAsia="Times New Roman" w:hAnsi="Times New Roman"/>
          <w:color w:val="1D1302"/>
          <w:sz w:val="24"/>
          <w:szCs w:val="20"/>
          <w:lang w:eastAsia="nl-NL"/>
        </w:rPr>
        <w:t xml:space="preserve"> andere organisaties. Je vertegenwoordigt je werkeenheid naar buiten en weet je als beroepskracht met een eigen identiteit en ethiek te presenteren. Je staat voor je vak en bent kritisch naar vakgenoten en organisaties waar het gaat om het behouden van beroepsnormen en kwaliteit.</w:t>
      </w:r>
    </w:p>
    <w:p w14:paraId="7F47F761" w14:textId="77777777" w:rsidR="00C4001F" w:rsidRPr="00304EAD" w:rsidRDefault="00C4001F" w:rsidP="00C4001F">
      <w:pPr>
        <w:shd w:val="clear" w:color="auto" w:fill="FDFDFD"/>
        <w:spacing w:after="96"/>
        <w:rPr>
          <w:rFonts w:ascii="Times New Roman" w:eastAsia="Times New Roman" w:hAnsi="Times New Roman"/>
          <w:color w:val="1D1302"/>
          <w:sz w:val="24"/>
          <w:szCs w:val="20"/>
          <w:lang w:eastAsia="nl-NL"/>
        </w:rPr>
      </w:pPr>
      <w:r w:rsidRPr="00304EAD">
        <w:rPr>
          <w:rFonts w:ascii="Times New Roman" w:eastAsia="Times New Roman" w:hAnsi="Times New Roman"/>
          <w:color w:val="1D1302"/>
          <w:sz w:val="24"/>
          <w:szCs w:val="20"/>
          <w:lang w:eastAsia="nl-NL"/>
        </w:rPr>
        <w:t> </w:t>
      </w:r>
    </w:p>
    <w:p w14:paraId="06EA4A5D" w14:textId="77777777" w:rsidR="00C4001F" w:rsidRPr="00304EAD" w:rsidRDefault="00C4001F" w:rsidP="00C4001F">
      <w:pPr>
        <w:shd w:val="clear" w:color="auto" w:fill="FDFDFD"/>
        <w:spacing w:after="96"/>
        <w:rPr>
          <w:rFonts w:ascii="Times New Roman" w:eastAsia="Times New Roman" w:hAnsi="Times New Roman"/>
          <w:color w:val="1D1302"/>
          <w:sz w:val="24"/>
          <w:szCs w:val="20"/>
          <w:lang w:eastAsia="nl-NL"/>
        </w:rPr>
      </w:pPr>
      <w:r w:rsidRPr="00304EAD">
        <w:rPr>
          <w:rFonts w:ascii="Times New Roman" w:eastAsia="Times New Roman" w:hAnsi="Times New Roman"/>
          <w:b/>
          <w:bCs/>
          <w:color w:val="1D1302"/>
          <w:sz w:val="24"/>
          <w:szCs w:val="20"/>
          <w:lang w:eastAsia="nl-NL"/>
        </w:rPr>
        <w:t>- Integriteit:</w:t>
      </w:r>
      <w:r w:rsidRPr="00304EAD">
        <w:rPr>
          <w:rFonts w:ascii="Times New Roman" w:eastAsia="Times New Roman" w:hAnsi="Times New Roman"/>
          <w:color w:val="1D1302"/>
          <w:sz w:val="24"/>
          <w:szCs w:val="20"/>
          <w:lang w:eastAsia="nl-NL"/>
        </w:rPr>
        <w:t> Als beroepskracht hanteer je de algemeen geldende ethische normen en houd je je aan de beroepscode. Daardoor weten cliënten zich veilig bij jou en weten zij dat persoonlijke informatie in vertrouwde handen is. Je bent betrouwbaar in het nakomen van afspraken, gaat zorgvuldig om met informatie van cliënten, de organisatie en derden. In samenwerking met andere disciplines weet je je beroepscode te handhaven.</w:t>
      </w:r>
    </w:p>
    <w:p w14:paraId="65338AA7" w14:textId="77777777" w:rsidR="00C4001F" w:rsidRDefault="00C4001F" w:rsidP="00C4001F">
      <w:pPr>
        <w:pStyle w:val="Normaalweb"/>
        <w:spacing w:before="0" w:beforeAutospacing="0" w:after="0" w:afterAutospacing="0"/>
        <w:outlineLvl w:val="0"/>
        <w:rPr>
          <w:b/>
          <w:sz w:val="28"/>
          <w:szCs w:val="27"/>
        </w:rPr>
      </w:pPr>
    </w:p>
    <w:p w14:paraId="691EA1F6" w14:textId="77777777" w:rsidR="00C4001F" w:rsidRPr="009C2FC5" w:rsidRDefault="00C4001F" w:rsidP="00C4001F">
      <w:pPr>
        <w:pStyle w:val="Normaalweb"/>
        <w:spacing w:before="0" w:beforeAutospacing="0" w:after="0" w:afterAutospacing="0"/>
        <w:outlineLvl w:val="0"/>
        <w:rPr>
          <w:b/>
          <w:sz w:val="28"/>
          <w:szCs w:val="27"/>
        </w:rPr>
      </w:pPr>
      <w:r>
        <w:rPr>
          <w:b/>
          <w:sz w:val="28"/>
          <w:szCs w:val="27"/>
        </w:rPr>
        <w:t>Beroepsnormen</w:t>
      </w:r>
      <w:r w:rsidRPr="009C2FC5">
        <w:rPr>
          <w:b/>
          <w:sz w:val="28"/>
          <w:szCs w:val="27"/>
        </w:rPr>
        <w:t xml:space="preserve"> uit </w:t>
      </w:r>
      <w:hyperlink r:id="rId29" w:history="1">
        <w:r w:rsidRPr="009C2FC5">
          <w:rPr>
            <w:rStyle w:val="Hyperlink"/>
            <w:rFonts w:eastAsiaTheme="majorEastAsia"/>
            <w:sz w:val="28"/>
            <w:szCs w:val="27"/>
          </w:rPr>
          <w:t>BPSW beroepscode</w:t>
        </w:r>
      </w:hyperlink>
      <w:r w:rsidRPr="009C2FC5">
        <w:rPr>
          <w:b/>
          <w:sz w:val="28"/>
          <w:szCs w:val="27"/>
        </w:rPr>
        <w:t xml:space="preserve"> (jeugd en gezinsprofessional)</w:t>
      </w:r>
    </w:p>
    <w:p w14:paraId="5738595F" w14:textId="77777777" w:rsidR="00C4001F" w:rsidRPr="002843A8" w:rsidRDefault="00C4001F" w:rsidP="00C4001F">
      <w:pPr>
        <w:pStyle w:val="Normaalweb"/>
        <w:spacing w:before="0" w:beforeAutospacing="0" w:after="0" w:afterAutospacing="0" w:line="276" w:lineRule="auto"/>
        <w:outlineLvl w:val="0"/>
        <w:rPr>
          <w:b/>
        </w:rPr>
      </w:pPr>
      <w:r w:rsidRPr="002843A8">
        <w:rPr>
          <w:b/>
        </w:rPr>
        <w:t xml:space="preserve"> </w:t>
      </w:r>
    </w:p>
    <w:p w14:paraId="27C966C8" w14:textId="77777777" w:rsidR="00C4001F" w:rsidRPr="003633B1" w:rsidRDefault="00C4001F" w:rsidP="00C4001F">
      <w:pPr>
        <w:pStyle w:val="Normaalweb"/>
        <w:spacing w:before="0" w:beforeAutospacing="0" w:after="0" w:afterAutospacing="0" w:line="276" w:lineRule="auto"/>
        <w:outlineLvl w:val="0"/>
        <w:rPr>
          <w:b/>
        </w:rPr>
      </w:pPr>
      <w:r w:rsidRPr="003633B1">
        <w:rPr>
          <w:b/>
        </w:rPr>
        <w:t>Jeugdige cliënt tot zijn recht laten komen</w:t>
      </w:r>
    </w:p>
    <w:p w14:paraId="7478D541" w14:textId="77777777" w:rsidR="00C4001F" w:rsidRDefault="00C4001F" w:rsidP="00C4001F">
      <w:pPr>
        <w:pStyle w:val="Normaalweb"/>
        <w:spacing w:before="0" w:beforeAutospacing="0" w:after="0" w:afterAutospacing="0" w:line="276" w:lineRule="auto"/>
        <w:outlineLvl w:val="0"/>
      </w:pPr>
      <w:r>
        <w:t>De jeugd- en gezinsprofessional bevordert dat de jeugdige cliënt in zijn opvoeding en ontwikkeling tot zijn recht komt en werkt daartoe samen met diens sociale omgeving.</w:t>
      </w:r>
    </w:p>
    <w:p w14:paraId="5A9A0D35" w14:textId="77777777" w:rsidR="00C4001F" w:rsidRDefault="00C4001F" w:rsidP="00C4001F">
      <w:pPr>
        <w:pStyle w:val="Normaalweb"/>
        <w:spacing w:before="0" w:beforeAutospacing="0" w:after="0" w:afterAutospacing="0" w:line="276" w:lineRule="auto"/>
        <w:outlineLvl w:val="0"/>
      </w:pPr>
    </w:p>
    <w:p w14:paraId="62F987FD" w14:textId="77777777" w:rsidR="00C4001F" w:rsidRPr="00277EEF" w:rsidRDefault="00C4001F" w:rsidP="00C4001F">
      <w:pPr>
        <w:pStyle w:val="Normaalweb"/>
        <w:spacing w:before="0" w:beforeAutospacing="0" w:after="0" w:afterAutospacing="0" w:line="276" w:lineRule="auto"/>
        <w:outlineLvl w:val="0"/>
        <w:rPr>
          <w:b/>
        </w:rPr>
      </w:pPr>
      <w:r w:rsidRPr="00277EEF">
        <w:rPr>
          <w:b/>
        </w:rPr>
        <w:t>Bevordering deskundigheid</w:t>
      </w:r>
    </w:p>
    <w:p w14:paraId="19E2D7AB" w14:textId="77777777" w:rsidR="00C4001F" w:rsidRDefault="00C4001F" w:rsidP="00C4001F">
      <w:pPr>
        <w:pStyle w:val="Normaalweb"/>
        <w:spacing w:before="0" w:beforeAutospacing="0" w:after="0" w:afterAutospacing="0" w:line="276" w:lineRule="auto"/>
        <w:outlineLvl w:val="0"/>
      </w:pPr>
      <w:r>
        <w:t>De jeugd- en gezinsprofessional oefent zijn beroep deskundig uit op basis van actuele kennis en in nauwe aansluiting op ontwikkelingen in de jeugdhulp en jeugdbescherming.</w:t>
      </w:r>
    </w:p>
    <w:p w14:paraId="2E787E09" w14:textId="77777777" w:rsidR="00C4001F" w:rsidRDefault="00C4001F" w:rsidP="00C4001F">
      <w:pPr>
        <w:pStyle w:val="Normaalweb"/>
        <w:spacing w:before="0" w:beforeAutospacing="0" w:after="0" w:afterAutospacing="0" w:line="276" w:lineRule="auto"/>
        <w:outlineLvl w:val="0"/>
      </w:pPr>
    </w:p>
    <w:p w14:paraId="5F87DA9C" w14:textId="77777777" w:rsidR="00C4001F" w:rsidRPr="00277EEF" w:rsidRDefault="00C4001F" w:rsidP="00C4001F">
      <w:pPr>
        <w:pStyle w:val="Normaalweb"/>
        <w:spacing w:before="0" w:beforeAutospacing="0" w:after="0" w:afterAutospacing="0" w:line="276" w:lineRule="auto"/>
        <w:outlineLvl w:val="0"/>
        <w:rPr>
          <w:b/>
        </w:rPr>
      </w:pPr>
      <w:r w:rsidRPr="00277EEF">
        <w:rPr>
          <w:b/>
        </w:rPr>
        <w:t>Bereid iedere cliënt te helpen</w:t>
      </w:r>
    </w:p>
    <w:p w14:paraId="79DA8D7A" w14:textId="77777777" w:rsidR="00C4001F" w:rsidRDefault="00C4001F" w:rsidP="00C4001F">
      <w:pPr>
        <w:pStyle w:val="Normaalweb"/>
        <w:spacing w:before="0" w:beforeAutospacing="0" w:after="0" w:afterAutospacing="0" w:line="276" w:lineRule="auto"/>
        <w:outlineLvl w:val="0"/>
      </w:pPr>
      <w:r>
        <w:t>De jeugd- en gezinsprofessional toont ten aanzien van iedere cliënt gelijke bereidheid te helpen bij opvoedings- en ontwikkelingsvragen. Gelijke bereidheid impliceert dat iedereen gelijke kansen behoort te krijgen tot het aangaan van een professionele relatie. Dit betekent dat de jeugd- en gezinsprofessional geen onderscheid maakt op grond van ras, etniciteit, seksuele geaardheid, aard van de problemen, geslacht, handicap, ziekte, levens- of politieke overtuiging.</w:t>
      </w:r>
    </w:p>
    <w:p w14:paraId="5072765C" w14:textId="77777777" w:rsidR="00C4001F" w:rsidRDefault="00C4001F" w:rsidP="00C4001F">
      <w:pPr>
        <w:pStyle w:val="Normaalweb"/>
        <w:spacing w:before="0" w:beforeAutospacing="0" w:after="0" w:afterAutospacing="0" w:line="276" w:lineRule="auto"/>
        <w:outlineLvl w:val="0"/>
      </w:pPr>
    </w:p>
    <w:p w14:paraId="523376C5" w14:textId="77777777" w:rsidR="00C4001F" w:rsidRPr="00277EEF" w:rsidRDefault="00C4001F" w:rsidP="00C4001F">
      <w:pPr>
        <w:pStyle w:val="Normaalweb"/>
        <w:spacing w:before="0" w:beforeAutospacing="0" w:after="0" w:afterAutospacing="0" w:line="276" w:lineRule="auto"/>
        <w:outlineLvl w:val="0"/>
        <w:rPr>
          <w:b/>
        </w:rPr>
      </w:pPr>
      <w:r w:rsidRPr="00277EEF">
        <w:rPr>
          <w:b/>
        </w:rPr>
        <w:t>Respect</w:t>
      </w:r>
    </w:p>
    <w:p w14:paraId="1B604B1F" w14:textId="77777777" w:rsidR="00C4001F" w:rsidRDefault="00C4001F" w:rsidP="00C4001F">
      <w:pPr>
        <w:pStyle w:val="Normaalweb"/>
        <w:spacing w:before="0" w:beforeAutospacing="0" w:after="0" w:afterAutospacing="0" w:line="276" w:lineRule="auto"/>
        <w:outlineLvl w:val="0"/>
      </w:pPr>
      <w:r>
        <w:t>De jeugd- en gezinsprofessional respecteert de persoon van:</w:t>
      </w:r>
    </w:p>
    <w:p w14:paraId="582E98C9" w14:textId="77777777" w:rsidR="00C4001F" w:rsidRDefault="00C4001F" w:rsidP="00C4001F">
      <w:pPr>
        <w:pStyle w:val="Normaalweb"/>
        <w:spacing w:before="0" w:beforeAutospacing="0" w:after="0" w:afterAutospacing="0" w:line="276" w:lineRule="auto"/>
        <w:outlineLvl w:val="0"/>
      </w:pPr>
      <w:r>
        <w:t>•   de jeugdige cliënt met diens kwetsbaarheid, groeiende zelfstandigheid en eigen verantwoordelijkheid;</w:t>
      </w:r>
    </w:p>
    <w:p w14:paraId="0EA83D86" w14:textId="77777777" w:rsidR="00C4001F" w:rsidRDefault="00C4001F" w:rsidP="00C4001F">
      <w:pPr>
        <w:pStyle w:val="Normaalweb"/>
        <w:spacing w:before="0" w:beforeAutospacing="0" w:after="0" w:afterAutospacing="0" w:line="276" w:lineRule="auto"/>
        <w:outlineLvl w:val="0"/>
      </w:pPr>
      <w:r>
        <w:t>•   de ouder /opvoeder met zijn eigen verantwoordelijkheid en opvoedingsvisie, voor zover niet in strijd met wettelijke kaders.</w:t>
      </w:r>
    </w:p>
    <w:p w14:paraId="674D03BC" w14:textId="77777777" w:rsidR="00C4001F" w:rsidRDefault="00C4001F" w:rsidP="00C4001F">
      <w:pPr>
        <w:pStyle w:val="Normaalweb"/>
        <w:spacing w:before="0" w:beforeAutospacing="0" w:after="0" w:afterAutospacing="0" w:line="276" w:lineRule="auto"/>
        <w:outlineLvl w:val="0"/>
      </w:pPr>
    </w:p>
    <w:p w14:paraId="10953D22" w14:textId="77777777" w:rsidR="00C4001F" w:rsidRPr="00277EEF" w:rsidRDefault="00C4001F" w:rsidP="00C4001F">
      <w:pPr>
        <w:pStyle w:val="Normaalweb"/>
        <w:spacing w:before="0" w:beforeAutospacing="0" w:after="0" w:afterAutospacing="0" w:line="276" w:lineRule="auto"/>
        <w:outlineLvl w:val="0"/>
        <w:rPr>
          <w:b/>
        </w:rPr>
      </w:pPr>
      <w:r w:rsidRPr="00277EEF">
        <w:rPr>
          <w:b/>
        </w:rPr>
        <w:t>Overeenstemming/instemming omtrent hulp- en dienstverlening</w:t>
      </w:r>
    </w:p>
    <w:p w14:paraId="4857022A" w14:textId="77777777" w:rsidR="00C4001F" w:rsidRDefault="00C4001F" w:rsidP="00C4001F">
      <w:pPr>
        <w:pStyle w:val="Normaalweb"/>
        <w:spacing w:before="0" w:beforeAutospacing="0" w:after="0" w:afterAutospacing="0" w:line="276" w:lineRule="auto"/>
        <w:outlineLvl w:val="0"/>
      </w:pPr>
      <w:r>
        <w:t>De jeugd- en gezinsprofessional overlegt met de jeugdige cliënt en/of met diens ouders/opvoeders om tot overeenstemming/instemming te komen over de hulp- en dienstverlening.</w:t>
      </w:r>
    </w:p>
    <w:p w14:paraId="4CFAE3AB" w14:textId="77777777" w:rsidR="00C4001F" w:rsidRDefault="00C4001F" w:rsidP="00C4001F">
      <w:pPr>
        <w:pStyle w:val="Normaalweb"/>
        <w:spacing w:before="0" w:beforeAutospacing="0" w:after="0" w:afterAutospacing="0" w:line="276" w:lineRule="auto"/>
        <w:outlineLvl w:val="0"/>
      </w:pPr>
    </w:p>
    <w:p w14:paraId="4FFCEBDD" w14:textId="77777777" w:rsidR="00C4001F" w:rsidRPr="00277EEF" w:rsidRDefault="00C4001F" w:rsidP="00C4001F">
      <w:pPr>
        <w:pStyle w:val="Normaalweb"/>
        <w:spacing w:before="0" w:beforeAutospacing="0" w:after="0" w:afterAutospacing="0" w:line="276" w:lineRule="auto"/>
        <w:outlineLvl w:val="0"/>
        <w:rPr>
          <w:b/>
        </w:rPr>
      </w:pPr>
      <w:r w:rsidRPr="00277EEF">
        <w:rPr>
          <w:b/>
        </w:rPr>
        <w:t>Vertrouwelijkheid</w:t>
      </w:r>
    </w:p>
    <w:p w14:paraId="34F167D6" w14:textId="77777777" w:rsidR="00C4001F" w:rsidRDefault="00C4001F" w:rsidP="00C4001F">
      <w:pPr>
        <w:pStyle w:val="Normaalweb"/>
        <w:spacing w:before="0" w:beforeAutospacing="0" w:after="0" w:afterAutospacing="0" w:line="276" w:lineRule="auto"/>
        <w:outlineLvl w:val="0"/>
      </w:pPr>
      <w:r>
        <w:t>De jeugd- en gezinsprofessional behandelt informatie over de jeugdige cliënt, diens ouders/</w:t>
      </w:r>
    </w:p>
    <w:p w14:paraId="2C293B75" w14:textId="77777777" w:rsidR="00C4001F" w:rsidRDefault="00C4001F" w:rsidP="00C4001F">
      <w:pPr>
        <w:pStyle w:val="Normaalweb"/>
        <w:spacing w:before="0" w:beforeAutospacing="0" w:after="0" w:afterAutospacing="0" w:line="276" w:lineRule="auto"/>
        <w:outlineLvl w:val="0"/>
      </w:pPr>
      <w:r>
        <w:t>opvoeders en hun omstandigheden vertrouwelijk.</w:t>
      </w:r>
    </w:p>
    <w:p w14:paraId="44DAD29E" w14:textId="77777777" w:rsidR="00C4001F" w:rsidRDefault="00C4001F" w:rsidP="00C4001F">
      <w:pPr>
        <w:pStyle w:val="Normaalweb"/>
        <w:spacing w:before="0" w:beforeAutospacing="0" w:after="0" w:afterAutospacing="0" w:line="276" w:lineRule="auto"/>
        <w:outlineLvl w:val="0"/>
      </w:pPr>
      <w:r>
        <w:t>•   Hij informeert zijn cliënt in geval van door wet- en regelgeving verplichte rapportage aan of overleg met derden.</w:t>
      </w:r>
    </w:p>
    <w:p w14:paraId="19CECC72" w14:textId="77777777" w:rsidR="00C4001F" w:rsidRDefault="00C4001F" w:rsidP="00C4001F">
      <w:pPr>
        <w:pStyle w:val="Normaalweb"/>
        <w:spacing w:before="0" w:beforeAutospacing="0" w:after="0" w:afterAutospacing="0" w:line="276" w:lineRule="auto"/>
        <w:outlineLvl w:val="0"/>
      </w:pPr>
      <w:r>
        <w:t>•   Hij vraagt toestemming aan zijn cliënt en/of aan zijn wettelijke vertegenwoordiger als hij meent dat het noodzakelijk is om met derden vertrouwelijke informatie uit te wisselen.</w:t>
      </w:r>
    </w:p>
    <w:p w14:paraId="2D85EB1C" w14:textId="77777777" w:rsidR="00C4001F" w:rsidRDefault="00C4001F" w:rsidP="00C4001F">
      <w:pPr>
        <w:pStyle w:val="Normaalweb"/>
        <w:spacing w:before="0" w:beforeAutospacing="0" w:after="0" w:afterAutospacing="0" w:line="276" w:lineRule="auto"/>
        <w:outlineLvl w:val="0"/>
      </w:pPr>
    </w:p>
    <w:p w14:paraId="059965C5" w14:textId="77777777" w:rsidR="00C4001F" w:rsidRPr="00277EEF" w:rsidRDefault="00C4001F" w:rsidP="00C4001F">
      <w:pPr>
        <w:pStyle w:val="Normaalweb"/>
        <w:spacing w:before="0" w:beforeAutospacing="0" w:after="0" w:afterAutospacing="0" w:line="276" w:lineRule="auto"/>
        <w:outlineLvl w:val="0"/>
        <w:rPr>
          <w:b/>
        </w:rPr>
      </w:pPr>
      <w:r w:rsidRPr="00277EEF">
        <w:rPr>
          <w:b/>
        </w:rPr>
        <w:t>Vermoeden kindermishandeling</w:t>
      </w:r>
      <w:r>
        <w:rPr>
          <w:b/>
        </w:rPr>
        <w:t xml:space="preserve"> bespreekbaar maken</w:t>
      </w:r>
    </w:p>
    <w:p w14:paraId="68E1ECD0" w14:textId="77777777" w:rsidR="00C4001F" w:rsidRDefault="00C4001F" w:rsidP="00C4001F">
      <w:pPr>
        <w:pStyle w:val="Normaalweb"/>
        <w:spacing w:before="0" w:beforeAutospacing="0" w:after="0" w:afterAutospacing="0" w:line="276" w:lineRule="auto"/>
        <w:outlineLvl w:val="0"/>
      </w:pPr>
      <w:r>
        <w:t>De jeugd- en gezinsprofessional bespreekt een vermoeden van fysieke, seksuele en/of psychische kindermishandeling met de betrokken minderjarige en relevante betrokkenen uit het cliëntsysteem, tenzij dit alles niet in het belang van de minderjarige is.</w:t>
      </w:r>
    </w:p>
    <w:p w14:paraId="540E7C43" w14:textId="26BC0FCE" w:rsidR="00C4001F" w:rsidRDefault="00C4001F" w:rsidP="00C4001F">
      <w:pPr>
        <w:spacing w:before="100" w:beforeAutospacing="1" w:after="100" w:afterAutospacing="1" w:line="240" w:lineRule="auto"/>
        <w:rPr>
          <w:rFonts w:ascii="Times New Roman" w:eastAsia="Times New Roman" w:hAnsi="Times New Roman"/>
          <w:sz w:val="24"/>
          <w:szCs w:val="24"/>
          <w:lang w:eastAsia="nl-NL"/>
        </w:rPr>
        <w:sectPr w:rsidR="00C4001F" w:rsidSect="00C4001F">
          <w:headerReference w:type="default" r:id="rId30"/>
          <w:pgSz w:w="11907" w:h="16839" w:code="9"/>
          <w:pgMar w:top="1985" w:right="1418" w:bottom="1418" w:left="1418" w:header="0" w:footer="340" w:gutter="0"/>
          <w:cols w:space="708"/>
          <w:docGrid w:linePitch="360"/>
        </w:sectPr>
      </w:pPr>
    </w:p>
    <w:p w14:paraId="540E7C4D" w14:textId="77777777" w:rsidR="0013698E" w:rsidRPr="00BA1D28" w:rsidRDefault="0013698E" w:rsidP="0013698E">
      <w:pPr>
        <w:spacing w:after="0" w:line="240" w:lineRule="auto"/>
        <w:outlineLvl w:val="0"/>
        <w:rPr>
          <w:rFonts w:eastAsia="Times New Roman"/>
          <w:b/>
          <w:bCs/>
          <w:kern w:val="36"/>
          <w:sz w:val="40"/>
          <w:szCs w:val="40"/>
          <w:lang w:eastAsia="nl-NL"/>
        </w:rPr>
      </w:pPr>
      <w:r w:rsidRPr="00BA1D28">
        <w:rPr>
          <w:rFonts w:eastAsia="Times New Roman"/>
          <w:b/>
          <w:bCs/>
          <w:kern w:val="36"/>
          <w:sz w:val="40"/>
          <w:szCs w:val="40"/>
          <w:lang w:eastAsia="nl-NL"/>
        </w:rPr>
        <w:lastRenderedPageBreak/>
        <w:t xml:space="preserve">Centrale waarden uit </w:t>
      </w:r>
      <w:hyperlink r:id="rId31" w:history="1">
        <w:r w:rsidRPr="00BA1D28">
          <w:rPr>
            <w:rStyle w:val="Hyperlink"/>
            <w:rFonts w:eastAsia="Times New Roman"/>
            <w:kern w:val="36"/>
            <w:sz w:val="40"/>
            <w:szCs w:val="40"/>
            <w:lang w:eastAsia="nl-NL"/>
          </w:rPr>
          <w:t xml:space="preserve">NBPM Gedragscode </w:t>
        </w:r>
      </w:hyperlink>
      <w:r w:rsidRPr="00BA1D28">
        <w:rPr>
          <w:rFonts w:eastAsia="Times New Roman"/>
          <w:b/>
          <w:bCs/>
          <w:kern w:val="36"/>
          <w:sz w:val="40"/>
          <w:szCs w:val="40"/>
          <w:lang w:eastAsia="nl-NL"/>
        </w:rPr>
        <w:t xml:space="preserve"> </w:t>
      </w:r>
    </w:p>
    <w:p w14:paraId="540E7C4E" w14:textId="77777777" w:rsidR="0013698E" w:rsidRPr="0013698E" w:rsidRDefault="0013698E" w:rsidP="0013698E">
      <w:pPr>
        <w:spacing w:after="0" w:line="240" w:lineRule="auto"/>
        <w:outlineLvl w:val="0"/>
        <w:rPr>
          <w:rFonts w:ascii="Times New Roman" w:eastAsia="Times New Roman" w:hAnsi="Times New Roman"/>
          <w:szCs w:val="24"/>
          <w:lang w:eastAsia="nl-NL"/>
        </w:rPr>
      </w:pPr>
    </w:p>
    <w:p w14:paraId="540E7C4F" w14:textId="77777777" w:rsidR="0013698E" w:rsidRPr="0013698E" w:rsidRDefault="0013698E" w:rsidP="0013698E">
      <w:pPr>
        <w:spacing w:after="0" w:line="240" w:lineRule="auto"/>
        <w:outlineLvl w:val="1"/>
        <w:rPr>
          <w:rFonts w:ascii="Times New Roman" w:eastAsia="Times New Roman" w:hAnsi="Times New Roman"/>
          <w:b/>
          <w:bCs/>
          <w:sz w:val="32"/>
          <w:szCs w:val="36"/>
          <w:lang w:eastAsia="nl-NL"/>
        </w:rPr>
      </w:pPr>
      <w:r w:rsidRPr="0013698E">
        <w:rPr>
          <w:rFonts w:ascii="Times New Roman" w:eastAsia="Times New Roman" w:hAnsi="Times New Roman"/>
          <w:b/>
          <w:bCs/>
          <w:sz w:val="32"/>
          <w:szCs w:val="36"/>
          <w:lang w:eastAsia="nl-NL"/>
        </w:rPr>
        <w:t>Respect</w:t>
      </w:r>
    </w:p>
    <w:p w14:paraId="540E7C50" w14:textId="77777777" w:rsidR="0013698E" w:rsidRPr="0013698E" w:rsidRDefault="0013698E" w:rsidP="0013698E">
      <w:pPr>
        <w:spacing w:after="0" w:line="240" w:lineRule="auto"/>
        <w:outlineLvl w:val="1"/>
        <w:rPr>
          <w:rFonts w:ascii="Times New Roman" w:eastAsia="Times New Roman" w:hAnsi="Times New Roman"/>
          <w:b/>
          <w:bCs/>
          <w:sz w:val="8"/>
          <w:szCs w:val="16"/>
          <w:lang w:eastAsia="nl-NL"/>
        </w:rPr>
      </w:pPr>
    </w:p>
    <w:p w14:paraId="540E7C51" w14:textId="77777777" w:rsidR="0013698E" w:rsidRPr="0013698E" w:rsidRDefault="0013698E" w:rsidP="0013698E">
      <w:p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b/>
          <w:bCs/>
          <w:sz w:val="24"/>
          <w:szCs w:val="24"/>
          <w:lang w:eastAsia="nl-NL"/>
        </w:rPr>
        <w:t>Respect voor het belang, welzijn, wensen, gevoelens en levensbeschouwing/ geloof van betrokkene</w:t>
      </w:r>
    </w:p>
    <w:p w14:paraId="540E7C52" w14:textId="77777777" w:rsidR="0013698E" w:rsidRPr="0013698E" w:rsidRDefault="0013698E" w:rsidP="00C27346">
      <w:pPr>
        <w:numPr>
          <w:ilvl w:val="0"/>
          <w:numId w:val="4"/>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 xml:space="preserve">Bij de uitvoering van het </w:t>
      </w:r>
      <w:r w:rsidRPr="00145325">
        <w:rPr>
          <w:rFonts w:ascii="Times New Roman" w:eastAsia="Times New Roman" w:hAnsi="Times New Roman"/>
          <w:sz w:val="24"/>
          <w:szCs w:val="24"/>
          <w:u w:val="single"/>
          <w:lang w:eastAsia="nl-NL"/>
        </w:rPr>
        <w:t>mentorschap</w:t>
      </w:r>
      <w:r w:rsidRPr="0013698E">
        <w:rPr>
          <w:rFonts w:ascii="Times New Roman" w:eastAsia="Times New Roman" w:hAnsi="Times New Roman"/>
          <w:sz w:val="24"/>
          <w:szCs w:val="24"/>
          <w:lang w:eastAsia="nl-NL"/>
        </w:rPr>
        <w:t xml:space="preserve"> zal het belang en het welzijn van betrokkene voorop staan. </w:t>
      </w:r>
    </w:p>
    <w:p w14:paraId="540E7C53" w14:textId="77777777" w:rsidR="0013698E" w:rsidRPr="0013698E" w:rsidRDefault="0013698E" w:rsidP="00C27346">
      <w:pPr>
        <w:numPr>
          <w:ilvl w:val="0"/>
          <w:numId w:val="4"/>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De mentor respecteert de autonomie van de betrokkene en laat deze waar mogelijk zelf besluiten nemen of handelend optreden</w:t>
      </w:r>
    </w:p>
    <w:p w14:paraId="540E7C54" w14:textId="77777777" w:rsidR="0013698E" w:rsidRPr="0013698E" w:rsidRDefault="0013698E" w:rsidP="00C27346">
      <w:pPr>
        <w:numPr>
          <w:ilvl w:val="0"/>
          <w:numId w:val="4"/>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Bij de uitvoering van het mentorschap zal zo veel mogelijk rekening worden gehouden met de vroegere en actuele wensen van betrokkene. Deze zullen zo goed mogelijk worden vastgesteld en er zal met respect mee worden omgegaan.</w:t>
      </w:r>
    </w:p>
    <w:p w14:paraId="540E7C55" w14:textId="77777777" w:rsidR="0013698E" w:rsidRPr="0013698E" w:rsidRDefault="0013698E" w:rsidP="00C27346">
      <w:pPr>
        <w:numPr>
          <w:ilvl w:val="0"/>
          <w:numId w:val="4"/>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De mentor zal bij het nemen van besluiten dit zo veel mogelijk doen in de geest van de betrokkene, overeenkomstig met zijn levensbeschouwing/geloof en normen en waarden</w:t>
      </w:r>
    </w:p>
    <w:p w14:paraId="540E7C56" w14:textId="77777777" w:rsidR="0013698E" w:rsidRPr="0013698E" w:rsidRDefault="0013698E" w:rsidP="00C27346">
      <w:pPr>
        <w:numPr>
          <w:ilvl w:val="0"/>
          <w:numId w:val="4"/>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Het recht op zelfbeschikking zal door de mentor worden gerespecteerd</w:t>
      </w:r>
    </w:p>
    <w:p w14:paraId="540E7C57" w14:textId="77777777" w:rsidR="0013698E" w:rsidRPr="0013698E" w:rsidRDefault="0013698E" w:rsidP="00C27346">
      <w:pPr>
        <w:numPr>
          <w:ilvl w:val="0"/>
          <w:numId w:val="4"/>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 xml:space="preserve">De mentor neemt het verzet van </w:t>
      </w:r>
      <w:r w:rsidR="00FB2FC6" w:rsidRPr="0013698E">
        <w:rPr>
          <w:rFonts w:ascii="Times New Roman" w:eastAsia="Times New Roman" w:hAnsi="Times New Roman"/>
          <w:sz w:val="24"/>
          <w:szCs w:val="24"/>
          <w:lang w:eastAsia="nl-NL"/>
        </w:rPr>
        <w:t>cliënt</w:t>
      </w:r>
      <w:r w:rsidRPr="0013698E">
        <w:rPr>
          <w:rFonts w:ascii="Times New Roman" w:eastAsia="Times New Roman" w:hAnsi="Times New Roman"/>
          <w:sz w:val="24"/>
          <w:szCs w:val="24"/>
          <w:lang w:eastAsia="nl-NL"/>
        </w:rPr>
        <w:t xml:space="preserve"> tegen een behandeling altijd serieus. Hij zal proberen de achtergrond van het verzet te achterhalen en neemt dan een besluit </w:t>
      </w:r>
    </w:p>
    <w:p w14:paraId="540E7C58" w14:textId="77777777" w:rsidR="0013698E" w:rsidRPr="0013698E" w:rsidRDefault="0013698E" w:rsidP="0013698E">
      <w:p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b/>
          <w:bCs/>
          <w:sz w:val="24"/>
          <w:szCs w:val="24"/>
          <w:lang w:eastAsia="nl-NL"/>
        </w:rPr>
        <w:t>Informatieplicht</w:t>
      </w:r>
      <w:r w:rsidRPr="0013698E">
        <w:rPr>
          <w:rFonts w:ascii="Times New Roman" w:eastAsia="Times New Roman" w:hAnsi="Times New Roman"/>
          <w:sz w:val="24"/>
          <w:szCs w:val="24"/>
          <w:lang w:eastAsia="nl-NL"/>
        </w:rPr>
        <w:t xml:space="preserve"> </w:t>
      </w:r>
    </w:p>
    <w:p w14:paraId="540E7C59" w14:textId="77777777" w:rsidR="0013698E" w:rsidRPr="0013698E" w:rsidRDefault="0013698E" w:rsidP="00C27346">
      <w:pPr>
        <w:numPr>
          <w:ilvl w:val="0"/>
          <w:numId w:val="5"/>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 xml:space="preserve">De mentor verstrekt vooraf aan betrokkene informatie over het mentorschap en de wijze van uitvoering. </w:t>
      </w:r>
    </w:p>
    <w:p w14:paraId="540E7C5A" w14:textId="77777777" w:rsidR="0013698E" w:rsidRPr="0013698E" w:rsidRDefault="0013698E" w:rsidP="00C27346">
      <w:pPr>
        <w:numPr>
          <w:ilvl w:val="0"/>
          <w:numId w:val="5"/>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De mentor stelt, zo mogelijk voor het uitspreken van mentorschap, gezamenlijk met de betrokkene een Plan van Aanpak Mentorschap op</w:t>
      </w:r>
    </w:p>
    <w:p w14:paraId="540E7C5B" w14:textId="77777777" w:rsidR="0013698E" w:rsidRPr="0013698E" w:rsidRDefault="0013698E" w:rsidP="00C27346">
      <w:pPr>
        <w:numPr>
          <w:ilvl w:val="0"/>
          <w:numId w:val="5"/>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 xml:space="preserve">Op verzoek verstrekt de mentor aan betrokkene inzage in het dossier. </w:t>
      </w:r>
    </w:p>
    <w:p w14:paraId="540E7C5C" w14:textId="77777777" w:rsidR="0013698E" w:rsidRPr="0013698E" w:rsidRDefault="0013698E" w:rsidP="00C27346">
      <w:pPr>
        <w:numPr>
          <w:ilvl w:val="0"/>
          <w:numId w:val="5"/>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 xml:space="preserve">De mentor stelt vast of zal laten vaststellen de mate van wilsbekwaamheid van betrokkene. Bij (gedeeltelijke) wilsonbekwaamheid van betrokkene kan de verstrekking van informatie worden beperkt of worden nagelaten. </w:t>
      </w:r>
    </w:p>
    <w:p w14:paraId="540E7C5D" w14:textId="77777777" w:rsidR="0013698E" w:rsidRPr="0013698E" w:rsidRDefault="0013698E" w:rsidP="0013698E">
      <w:p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b/>
          <w:bCs/>
          <w:sz w:val="24"/>
          <w:szCs w:val="24"/>
          <w:lang w:eastAsia="nl-NL"/>
        </w:rPr>
        <w:t>Geheimhoudingsplicht</w:t>
      </w:r>
    </w:p>
    <w:p w14:paraId="540E7C5E" w14:textId="77777777" w:rsidR="0013698E" w:rsidRPr="0013698E" w:rsidRDefault="0013698E" w:rsidP="00C27346">
      <w:pPr>
        <w:numPr>
          <w:ilvl w:val="0"/>
          <w:numId w:val="6"/>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 xml:space="preserve">De mentor moet de vertrouwelijkheid en geheimhouding waarborgen. Hij zal al hetgeen hem uit hoofde van zijn functie in vertrouwen ter kennis komt of waarvan hij het vertrouwelijke karakter dient te begrijpen niet aan derden verstrekken, tenzij de wet of het belang van betrokkene zulks vereist. </w:t>
      </w:r>
    </w:p>
    <w:p w14:paraId="540E7C5F" w14:textId="77777777" w:rsidR="0013698E" w:rsidRPr="0013698E" w:rsidRDefault="0013698E" w:rsidP="0013698E">
      <w:pPr>
        <w:spacing w:after="0" w:line="240" w:lineRule="auto"/>
        <w:rPr>
          <w:rFonts w:ascii="Times New Roman" w:eastAsia="Times New Roman" w:hAnsi="Times New Roman"/>
          <w:szCs w:val="24"/>
          <w:lang w:eastAsia="nl-NL"/>
        </w:rPr>
      </w:pPr>
      <w:r w:rsidRPr="0013698E">
        <w:rPr>
          <w:rFonts w:ascii="Times New Roman" w:eastAsia="Times New Roman" w:hAnsi="Times New Roman"/>
          <w:szCs w:val="24"/>
          <w:lang w:eastAsia="nl-NL"/>
        </w:rPr>
        <w:t> </w:t>
      </w:r>
    </w:p>
    <w:p w14:paraId="540E7C60" w14:textId="77777777" w:rsidR="0013698E" w:rsidRPr="0013698E" w:rsidRDefault="0013698E" w:rsidP="0013698E">
      <w:pPr>
        <w:spacing w:after="0" w:line="240" w:lineRule="auto"/>
        <w:rPr>
          <w:rFonts w:ascii="Times New Roman" w:eastAsia="Times New Roman" w:hAnsi="Times New Roman"/>
          <w:szCs w:val="24"/>
          <w:lang w:eastAsia="nl-NL"/>
        </w:rPr>
      </w:pPr>
    </w:p>
    <w:p w14:paraId="540E7C61" w14:textId="77777777" w:rsidR="0013698E" w:rsidRPr="0013698E" w:rsidRDefault="0013698E" w:rsidP="0013698E">
      <w:pPr>
        <w:spacing w:after="0" w:line="240" w:lineRule="auto"/>
        <w:outlineLvl w:val="1"/>
        <w:rPr>
          <w:rFonts w:ascii="Times New Roman" w:eastAsia="Times New Roman" w:hAnsi="Times New Roman"/>
          <w:b/>
          <w:bCs/>
          <w:sz w:val="32"/>
          <w:szCs w:val="36"/>
          <w:lang w:eastAsia="nl-NL"/>
        </w:rPr>
      </w:pPr>
      <w:r w:rsidRPr="0013698E">
        <w:rPr>
          <w:rFonts w:ascii="Times New Roman" w:eastAsia="Times New Roman" w:hAnsi="Times New Roman"/>
          <w:b/>
          <w:bCs/>
          <w:sz w:val="32"/>
          <w:szCs w:val="36"/>
          <w:lang w:eastAsia="nl-NL"/>
        </w:rPr>
        <w:t xml:space="preserve">Integriteit </w:t>
      </w:r>
    </w:p>
    <w:p w14:paraId="540E7C62" w14:textId="77777777" w:rsidR="0013698E" w:rsidRPr="0013698E" w:rsidRDefault="0013698E" w:rsidP="0013698E">
      <w:pPr>
        <w:spacing w:after="0" w:line="240" w:lineRule="auto"/>
        <w:rPr>
          <w:rFonts w:ascii="Times New Roman" w:eastAsia="Times New Roman" w:hAnsi="Times New Roman"/>
          <w:b/>
          <w:bCs/>
          <w:sz w:val="8"/>
          <w:szCs w:val="8"/>
          <w:lang w:eastAsia="nl-NL"/>
        </w:rPr>
      </w:pPr>
    </w:p>
    <w:p w14:paraId="540E7C63" w14:textId="77777777" w:rsidR="0013698E" w:rsidRPr="0013698E" w:rsidRDefault="0013698E" w:rsidP="0013698E">
      <w:p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b/>
          <w:bCs/>
          <w:sz w:val="24"/>
          <w:szCs w:val="24"/>
          <w:lang w:eastAsia="nl-NL"/>
        </w:rPr>
        <w:t>Eerlijkheid</w:t>
      </w:r>
    </w:p>
    <w:p w14:paraId="540E7C64" w14:textId="77777777" w:rsidR="0013698E" w:rsidRPr="0013698E" w:rsidRDefault="0013698E" w:rsidP="00C27346">
      <w:pPr>
        <w:numPr>
          <w:ilvl w:val="0"/>
          <w:numId w:val="7"/>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 xml:space="preserve">De mentor zal geen goederen van een betrokkene overnemen of ontvangen, in welke vorm of op welke wijze dan ook. </w:t>
      </w:r>
    </w:p>
    <w:p w14:paraId="540E7C65" w14:textId="77777777" w:rsidR="0013698E" w:rsidRPr="0013698E" w:rsidRDefault="0013698E" w:rsidP="00C27346">
      <w:pPr>
        <w:numPr>
          <w:ilvl w:val="0"/>
          <w:numId w:val="7"/>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 xml:space="preserve">De mentor zal geen schenking, erfenis, cadeaus of andere zaken van betrokkene aanvaarden. </w:t>
      </w:r>
    </w:p>
    <w:p w14:paraId="540E7C66" w14:textId="77777777" w:rsidR="0013698E" w:rsidRPr="0013698E" w:rsidRDefault="0013698E" w:rsidP="0013698E">
      <w:p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b/>
          <w:bCs/>
          <w:sz w:val="24"/>
          <w:szCs w:val="24"/>
          <w:lang w:eastAsia="nl-NL"/>
        </w:rPr>
        <w:t>Belangenverstrengeling</w:t>
      </w:r>
    </w:p>
    <w:p w14:paraId="540E7C67" w14:textId="77777777" w:rsidR="0013698E" w:rsidRPr="0013698E" w:rsidRDefault="0013698E" w:rsidP="00C27346">
      <w:pPr>
        <w:numPr>
          <w:ilvl w:val="0"/>
          <w:numId w:val="8"/>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De mentor laat zich leiden door het belang van betrokkene. Hij behoedt zich voor eigenbelang en belangenverstrengeling of iedere schijn van belangenverstrengeling.</w:t>
      </w:r>
    </w:p>
    <w:p w14:paraId="540E7C68" w14:textId="77777777" w:rsidR="0013698E" w:rsidRPr="0013698E" w:rsidRDefault="0013698E" w:rsidP="00C27346">
      <w:pPr>
        <w:numPr>
          <w:ilvl w:val="0"/>
          <w:numId w:val="8"/>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De mentor onderhoudt een functionele relatie met betrokkene. Hij dringt niet verder door tot de privésfeer dan in het kader van het mentorschap nodig is.</w:t>
      </w:r>
    </w:p>
    <w:p w14:paraId="540E7C69" w14:textId="77777777" w:rsidR="0013698E" w:rsidRPr="0013698E" w:rsidRDefault="0013698E" w:rsidP="0013698E">
      <w:pPr>
        <w:spacing w:after="0" w:line="240" w:lineRule="auto"/>
        <w:rPr>
          <w:rFonts w:ascii="Times New Roman" w:eastAsia="Times New Roman" w:hAnsi="Times New Roman"/>
          <w:szCs w:val="24"/>
          <w:lang w:eastAsia="nl-NL"/>
        </w:rPr>
      </w:pPr>
      <w:r w:rsidRPr="0013698E">
        <w:rPr>
          <w:rFonts w:ascii="Times New Roman" w:eastAsia="Times New Roman" w:hAnsi="Times New Roman"/>
          <w:szCs w:val="24"/>
          <w:lang w:eastAsia="nl-NL"/>
        </w:rPr>
        <w:t> </w:t>
      </w:r>
    </w:p>
    <w:p w14:paraId="540E7C6A" w14:textId="77777777" w:rsidR="0013698E" w:rsidRPr="0013698E" w:rsidRDefault="0013698E" w:rsidP="0013698E">
      <w:pPr>
        <w:spacing w:after="0" w:line="240" w:lineRule="auto"/>
        <w:rPr>
          <w:rFonts w:ascii="Times New Roman" w:eastAsia="Times New Roman" w:hAnsi="Times New Roman"/>
          <w:szCs w:val="24"/>
          <w:lang w:eastAsia="nl-NL"/>
        </w:rPr>
      </w:pPr>
    </w:p>
    <w:p w14:paraId="540E7C6B" w14:textId="77777777" w:rsidR="0013698E" w:rsidRPr="0013698E" w:rsidRDefault="0013698E" w:rsidP="0013698E">
      <w:pPr>
        <w:spacing w:after="0" w:line="240" w:lineRule="auto"/>
        <w:outlineLvl w:val="1"/>
        <w:rPr>
          <w:rFonts w:ascii="Times New Roman" w:eastAsia="Times New Roman" w:hAnsi="Times New Roman"/>
          <w:b/>
          <w:bCs/>
          <w:sz w:val="32"/>
          <w:szCs w:val="36"/>
          <w:lang w:eastAsia="nl-NL"/>
        </w:rPr>
        <w:sectPr w:rsidR="0013698E" w:rsidRPr="0013698E" w:rsidSect="0013698E">
          <w:headerReference w:type="first" r:id="rId32"/>
          <w:footerReference w:type="first" r:id="rId33"/>
          <w:pgSz w:w="11907" w:h="16839" w:code="9"/>
          <w:pgMar w:top="28" w:right="1418" w:bottom="1418" w:left="1418" w:header="0" w:footer="340" w:gutter="0"/>
          <w:cols w:space="708"/>
          <w:titlePg/>
          <w:docGrid w:linePitch="360"/>
        </w:sectPr>
      </w:pPr>
      <w:r w:rsidRPr="0013698E">
        <w:rPr>
          <w:rFonts w:ascii="Times New Roman" w:eastAsia="Times New Roman" w:hAnsi="Times New Roman"/>
          <w:b/>
          <w:bCs/>
          <w:noProof/>
          <w:sz w:val="32"/>
          <w:szCs w:val="36"/>
          <w:lang w:eastAsia="nl-NL"/>
        </w:rPr>
        <w:drawing>
          <wp:anchor distT="0" distB="0" distL="114300" distR="114300" simplePos="0" relativeHeight="251680768" behindDoc="1" locked="0" layoutInCell="1" allowOverlap="1" wp14:anchorId="540E7CE2" wp14:editId="540E7CE3">
            <wp:simplePos x="0" y="0"/>
            <wp:positionH relativeFrom="column">
              <wp:posOffset>4376420</wp:posOffset>
            </wp:positionH>
            <wp:positionV relativeFrom="paragraph">
              <wp:posOffset>111760</wp:posOffset>
            </wp:positionV>
            <wp:extent cx="1905000" cy="742950"/>
            <wp:effectExtent l="19050" t="0" r="0" b="0"/>
            <wp:wrapNone/>
            <wp:docPr id="1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1905000" cy="742950"/>
                    </a:xfrm>
                    <a:prstGeom prst="rect">
                      <a:avLst/>
                    </a:prstGeom>
                    <a:noFill/>
                    <a:ln w="9525">
                      <a:noFill/>
                      <a:miter lim="800000"/>
                      <a:headEnd/>
                      <a:tailEnd/>
                    </a:ln>
                  </pic:spPr>
                </pic:pic>
              </a:graphicData>
            </a:graphic>
          </wp:anchor>
        </w:drawing>
      </w:r>
    </w:p>
    <w:p w14:paraId="540E7C6C" w14:textId="77777777" w:rsidR="0013698E" w:rsidRPr="0013698E" w:rsidRDefault="0013698E" w:rsidP="0013698E">
      <w:pPr>
        <w:spacing w:after="0" w:line="240" w:lineRule="auto"/>
        <w:outlineLvl w:val="1"/>
        <w:rPr>
          <w:rFonts w:ascii="Times New Roman" w:eastAsia="Times New Roman" w:hAnsi="Times New Roman"/>
          <w:b/>
          <w:bCs/>
          <w:sz w:val="32"/>
          <w:szCs w:val="36"/>
          <w:lang w:eastAsia="nl-NL"/>
        </w:rPr>
      </w:pPr>
      <w:r w:rsidRPr="0013698E">
        <w:rPr>
          <w:rFonts w:ascii="Times New Roman" w:eastAsia="Times New Roman" w:hAnsi="Times New Roman"/>
          <w:b/>
          <w:bCs/>
          <w:sz w:val="32"/>
          <w:szCs w:val="36"/>
          <w:lang w:eastAsia="nl-NL"/>
        </w:rPr>
        <w:lastRenderedPageBreak/>
        <w:t>Verantwoordelijkheid</w:t>
      </w:r>
    </w:p>
    <w:p w14:paraId="540E7C6D" w14:textId="77777777" w:rsidR="0013698E" w:rsidRPr="0013698E" w:rsidRDefault="0013698E" w:rsidP="0013698E">
      <w:pPr>
        <w:spacing w:after="0" w:line="240" w:lineRule="auto"/>
        <w:outlineLvl w:val="1"/>
        <w:rPr>
          <w:rFonts w:ascii="Times New Roman" w:eastAsia="Times New Roman" w:hAnsi="Times New Roman"/>
          <w:b/>
          <w:bCs/>
          <w:sz w:val="8"/>
          <w:szCs w:val="8"/>
          <w:lang w:eastAsia="nl-NL"/>
        </w:rPr>
      </w:pPr>
    </w:p>
    <w:p w14:paraId="540E7C6E" w14:textId="77777777" w:rsidR="0013698E" w:rsidRPr="0013698E" w:rsidRDefault="0013698E" w:rsidP="00C27346">
      <w:pPr>
        <w:numPr>
          <w:ilvl w:val="0"/>
          <w:numId w:val="9"/>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De mentor houdt zich in alle omstandigheden aan de wet en de richtlijnen van de toezichthoudende rechtbank.</w:t>
      </w:r>
    </w:p>
    <w:p w14:paraId="540E7C6F" w14:textId="77777777" w:rsidR="0013698E" w:rsidRPr="0013698E" w:rsidRDefault="0013698E" w:rsidP="00C27346">
      <w:pPr>
        <w:numPr>
          <w:ilvl w:val="0"/>
          <w:numId w:val="9"/>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De mentor voert zijn functie uit zoals dat een goede mentor betaamt.</w:t>
      </w:r>
    </w:p>
    <w:p w14:paraId="540E7C70" w14:textId="77777777" w:rsidR="0013698E" w:rsidRPr="0013698E" w:rsidRDefault="0013698E" w:rsidP="00C27346">
      <w:pPr>
        <w:numPr>
          <w:ilvl w:val="0"/>
          <w:numId w:val="9"/>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De mentor draagt zorg voor goede kwaliteit en continuïteit van zorg en dienstverlening.</w:t>
      </w:r>
    </w:p>
    <w:p w14:paraId="540E7C71" w14:textId="77777777" w:rsidR="0013698E" w:rsidRPr="0013698E" w:rsidRDefault="0013698E" w:rsidP="00C27346">
      <w:pPr>
        <w:numPr>
          <w:ilvl w:val="0"/>
          <w:numId w:val="9"/>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De mentor onthoudt zich van gedragingen, waarvan hij weet of kan voorzien, dat die het vertrouwen in het mentorschap kan schaden.</w:t>
      </w:r>
    </w:p>
    <w:p w14:paraId="540E7C72" w14:textId="77777777" w:rsidR="0013698E" w:rsidRPr="0013698E" w:rsidRDefault="0013698E" w:rsidP="00C27346">
      <w:pPr>
        <w:numPr>
          <w:ilvl w:val="0"/>
          <w:numId w:val="9"/>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In zijn taakuitoefening is de mentor zorgvuldig jegens betrokkene en andere betrokkenen.</w:t>
      </w:r>
    </w:p>
    <w:p w14:paraId="540E7C73" w14:textId="77777777" w:rsidR="0013698E" w:rsidRPr="0013698E" w:rsidRDefault="0013698E" w:rsidP="0013698E">
      <w:pPr>
        <w:spacing w:after="0" w:line="240" w:lineRule="auto"/>
        <w:rPr>
          <w:rFonts w:ascii="Times New Roman" w:eastAsia="Times New Roman" w:hAnsi="Times New Roman"/>
          <w:szCs w:val="24"/>
          <w:lang w:eastAsia="nl-NL"/>
        </w:rPr>
      </w:pPr>
      <w:r w:rsidRPr="0013698E">
        <w:rPr>
          <w:rFonts w:ascii="Times New Roman" w:eastAsia="Times New Roman" w:hAnsi="Times New Roman"/>
          <w:szCs w:val="24"/>
          <w:lang w:eastAsia="nl-NL"/>
        </w:rPr>
        <w:t> </w:t>
      </w:r>
    </w:p>
    <w:p w14:paraId="540E7C74" w14:textId="77777777" w:rsidR="0013698E" w:rsidRPr="0013698E" w:rsidRDefault="0013698E" w:rsidP="0013698E">
      <w:pPr>
        <w:spacing w:after="0" w:line="240" w:lineRule="auto"/>
        <w:outlineLvl w:val="1"/>
        <w:rPr>
          <w:rFonts w:ascii="Times New Roman" w:eastAsia="Times New Roman" w:hAnsi="Times New Roman"/>
          <w:b/>
          <w:bCs/>
          <w:sz w:val="32"/>
          <w:szCs w:val="36"/>
          <w:lang w:eastAsia="nl-NL"/>
        </w:rPr>
      </w:pPr>
      <w:r w:rsidRPr="0013698E">
        <w:rPr>
          <w:rFonts w:ascii="Times New Roman" w:eastAsia="Times New Roman" w:hAnsi="Times New Roman"/>
          <w:b/>
          <w:bCs/>
          <w:sz w:val="32"/>
          <w:szCs w:val="36"/>
          <w:lang w:eastAsia="nl-NL"/>
        </w:rPr>
        <w:t>Deskundigheid</w:t>
      </w:r>
    </w:p>
    <w:p w14:paraId="540E7C75" w14:textId="77777777" w:rsidR="0013698E" w:rsidRPr="0013698E" w:rsidRDefault="0013698E" w:rsidP="0013698E">
      <w:pPr>
        <w:spacing w:after="0" w:line="240" w:lineRule="auto"/>
        <w:outlineLvl w:val="1"/>
        <w:rPr>
          <w:rFonts w:ascii="Times New Roman" w:eastAsia="Times New Roman" w:hAnsi="Times New Roman"/>
          <w:b/>
          <w:bCs/>
          <w:sz w:val="8"/>
          <w:szCs w:val="8"/>
          <w:lang w:eastAsia="nl-NL"/>
        </w:rPr>
      </w:pPr>
    </w:p>
    <w:p w14:paraId="540E7C76" w14:textId="77777777" w:rsidR="0013698E" w:rsidRPr="0013698E" w:rsidRDefault="0013698E" w:rsidP="00C27346">
      <w:pPr>
        <w:numPr>
          <w:ilvl w:val="0"/>
          <w:numId w:val="10"/>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 xml:space="preserve">De mentor is zich bewust van de ethische aspecten van zijn handelen en handelt volgens deze gedragscode. </w:t>
      </w:r>
    </w:p>
    <w:p w14:paraId="540E7C77" w14:textId="77777777" w:rsidR="0013698E" w:rsidRPr="0013698E" w:rsidRDefault="0013698E" w:rsidP="00C27346">
      <w:pPr>
        <w:numPr>
          <w:ilvl w:val="0"/>
          <w:numId w:val="10"/>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 xml:space="preserve">De mentor houdt zijn professionele deskundigheid in stand. Hij volgt van belang zijnde cursussen en leest vakliteratuur. </w:t>
      </w:r>
    </w:p>
    <w:p w14:paraId="540E7C78" w14:textId="77777777" w:rsidR="0013698E" w:rsidRPr="0013698E" w:rsidRDefault="0013698E" w:rsidP="00C27346">
      <w:pPr>
        <w:numPr>
          <w:ilvl w:val="0"/>
          <w:numId w:val="10"/>
        </w:numPr>
        <w:spacing w:after="0" w:line="240" w:lineRule="auto"/>
        <w:rPr>
          <w:rFonts w:ascii="Times New Roman" w:eastAsia="Times New Roman" w:hAnsi="Times New Roman"/>
          <w:sz w:val="24"/>
          <w:szCs w:val="24"/>
          <w:lang w:eastAsia="nl-NL"/>
        </w:rPr>
      </w:pPr>
      <w:r w:rsidRPr="0013698E">
        <w:rPr>
          <w:rFonts w:ascii="Times New Roman" w:eastAsia="Times New Roman" w:hAnsi="Times New Roman"/>
          <w:sz w:val="24"/>
          <w:szCs w:val="24"/>
          <w:lang w:eastAsia="nl-NL"/>
        </w:rPr>
        <w:t>De mentor neemt deel aan deskundigheid bevorderende activiteiten.</w:t>
      </w:r>
    </w:p>
    <w:p w14:paraId="540E7C79" w14:textId="77777777" w:rsidR="0013698E" w:rsidRPr="0013698E" w:rsidRDefault="0013698E" w:rsidP="0013698E">
      <w:pPr>
        <w:spacing w:after="0"/>
        <w:rPr>
          <w:rFonts w:ascii="Times New Roman" w:hAnsi="Times New Roman"/>
        </w:rPr>
      </w:pPr>
    </w:p>
    <w:p w14:paraId="540E7C7A" w14:textId="77777777" w:rsidR="0013698E" w:rsidRDefault="0013698E">
      <w:pPr>
        <w:rPr>
          <w:rFonts w:asciiTheme="majorHAnsi" w:eastAsia="Times New Roman" w:hAnsiTheme="majorHAnsi" w:cstheme="majorBidi"/>
          <w:b/>
          <w:bCs/>
          <w:sz w:val="28"/>
          <w:szCs w:val="26"/>
          <w:lang w:eastAsia="nl-NL"/>
        </w:rPr>
      </w:pPr>
    </w:p>
    <w:p w14:paraId="540E7C7B" w14:textId="77777777" w:rsidR="0013698E" w:rsidRDefault="0013698E" w:rsidP="00FC320F">
      <w:pPr>
        <w:pStyle w:val="Meldcode1"/>
      </w:pPr>
    </w:p>
    <w:p w14:paraId="540E7C7C" w14:textId="77777777" w:rsidR="00D0320E" w:rsidRDefault="00561258" w:rsidP="000800BE">
      <w:pPr>
        <w:sectPr w:rsidR="00D0320E" w:rsidSect="0013698E">
          <w:headerReference w:type="default" r:id="rId35"/>
          <w:footerReference w:type="default" r:id="rId36"/>
          <w:pgSz w:w="11907" w:h="16839" w:code="9"/>
          <w:pgMar w:top="28" w:right="1418" w:bottom="1418" w:left="1418" w:header="0" w:footer="340" w:gutter="0"/>
          <w:cols w:space="708"/>
          <w:titlePg/>
          <w:docGrid w:linePitch="360"/>
        </w:sectPr>
      </w:pPr>
      <w:r>
        <w:rPr>
          <w:noProof/>
          <w:lang w:eastAsia="nl-NL"/>
        </w:rPr>
        <w:drawing>
          <wp:anchor distT="0" distB="0" distL="114300" distR="114300" simplePos="0" relativeHeight="251682816" behindDoc="1" locked="0" layoutInCell="1" allowOverlap="1" wp14:anchorId="540E7CE4" wp14:editId="540E7CE5">
            <wp:simplePos x="0" y="0"/>
            <wp:positionH relativeFrom="column">
              <wp:posOffset>4433570</wp:posOffset>
            </wp:positionH>
            <wp:positionV relativeFrom="paragraph">
              <wp:posOffset>4549140</wp:posOffset>
            </wp:positionV>
            <wp:extent cx="1905000" cy="742950"/>
            <wp:effectExtent l="19050" t="0" r="0" b="0"/>
            <wp:wrapNone/>
            <wp:docPr id="1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a:stretch>
                      <a:fillRect/>
                    </a:stretch>
                  </pic:blipFill>
                  <pic:spPr bwMode="auto">
                    <a:xfrm>
                      <a:off x="0" y="0"/>
                      <a:ext cx="1905000" cy="742950"/>
                    </a:xfrm>
                    <a:prstGeom prst="rect">
                      <a:avLst/>
                    </a:prstGeom>
                    <a:noFill/>
                    <a:ln w="9525">
                      <a:noFill/>
                      <a:miter lim="800000"/>
                      <a:headEnd/>
                      <a:tailEnd/>
                    </a:ln>
                  </pic:spPr>
                </pic:pic>
              </a:graphicData>
            </a:graphic>
          </wp:anchor>
        </w:drawing>
      </w:r>
      <w:r w:rsidR="0013698E" w:rsidRPr="008B43B7">
        <w:br w:type="page"/>
      </w:r>
    </w:p>
    <w:p w14:paraId="540E7C7D" w14:textId="77777777" w:rsidR="00D0320E" w:rsidRDefault="00D0320E" w:rsidP="00D0320E">
      <w:pPr>
        <w:jc w:val="center"/>
      </w:pPr>
    </w:p>
    <w:p w14:paraId="540E7C7E" w14:textId="77777777" w:rsidR="0063290B" w:rsidRDefault="002D1F86" w:rsidP="002D1F86">
      <w:pPr>
        <w:pStyle w:val="Meldcode1"/>
        <w:spacing w:before="0" w:after="0"/>
        <w:jc w:val="center"/>
        <w:rPr>
          <w:b w:val="0"/>
          <w:sz w:val="24"/>
        </w:rPr>
      </w:pPr>
      <w:r>
        <w:t xml:space="preserve">Onderdelen vanuit de </w:t>
      </w:r>
      <w:proofErr w:type="spellStart"/>
      <w:r w:rsidR="002C47AA">
        <w:t>Wkkgz</w:t>
      </w:r>
      <w:proofErr w:type="spellEnd"/>
      <w:r w:rsidR="002C47AA">
        <w:t xml:space="preserve"> </w:t>
      </w:r>
      <w:r>
        <w:t xml:space="preserve">waar De </w:t>
      </w:r>
      <w:proofErr w:type="spellStart"/>
      <w:r>
        <w:t>Duizenpoot</w:t>
      </w:r>
      <w:proofErr w:type="spellEnd"/>
      <w:r>
        <w:t xml:space="preserve"> uitvoering aangeeft </w:t>
      </w:r>
      <w:r w:rsidRPr="002D1F86">
        <w:rPr>
          <w:b w:val="0"/>
          <w:sz w:val="24"/>
        </w:rPr>
        <w:t>Omdat De Duizendpoot uitsluitend diensten aanbied</w:t>
      </w:r>
      <w:r w:rsidR="00823D76">
        <w:rPr>
          <w:b w:val="0"/>
          <w:sz w:val="24"/>
        </w:rPr>
        <w:t>t</w:t>
      </w:r>
      <w:r w:rsidRPr="002D1F86">
        <w:rPr>
          <w:b w:val="0"/>
          <w:sz w:val="24"/>
        </w:rPr>
        <w:t xml:space="preserve"> vallend onder de WMO en de Jeugdwet hoeft De Duizendpoot niet aan de verplichtingen uit de </w:t>
      </w:r>
      <w:proofErr w:type="spellStart"/>
      <w:r w:rsidRPr="002D1F86">
        <w:rPr>
          <w:b w:val="0"/>
          <w:sz w:val="24"/>
        </w:rPr>
        <w:t>Wkkgz</w:t>
      </w:r>
      <w:proofErr w:type="spellEnd"/>
      <w:r w:rsidRPr="002D1F86">
        <w:rPr>
          <w:b w:val="0"/>
          <w:sz w:val="24"/>
        </w:rPr>
        <w:t xml:space="preserve"> te voldoen.</w:t>
      </w:r>
      <w:r w:rsidR="0063290B">
        <w:rPr>
          <w:b w:val="0"/>
          <w:sz w:val="24"/>
        </w:rPr>
        <w:t xml:space="preserve"> </w:t>
      </w:r>
    </w:p>
    <w:p w14:paraId="540E7C7F" w14:textId="77777777" w:rsidR="002C47AA" w:rsidRPr="0063290B" w:rsidRDefault="0063290B" w:rsidP="002D1F86">
      <w:pPr>
        <w:pStyle w:val="Meldcode1"/>
        <w:spacing w:before="0" w:after="0"/>
        <w:jc w:val="center"/>
        <w:rPr>
          <w:b w:val="0"/>
          <w:color w:val="00B050"/>
          <w:sz w:val="24"/>
        </w:rPr>
      </w:pPr>
      <w:r w:rsidRPr="0063290B">
        <w:rPr>
          <w:b w:val="0"/>
          <w:color w:val="00B050"/>
          <w:sz w:val="24"/>
        </w:rPr>
        <w:t>In de raamovereenkomsten en deelovereenkomsten met gemeenten worden een deel van de verplichtingen echter ook opgelegd</w:t>
      </w:r>
      <w:r>
        <w:rPr>
          <w:b w:val="0"/>
          <w:color w:val="00B050"/>
          <w:sz w:val="24"/>
        </w:rPr>
        <w:t xml:space="preserve"> en moet De Duizendpoot hie</w:t>
      </w:r>
      <w:r w:rsidR="001520B4">
        <w:rPr>
          <w:b w:val="0"/>
          <w:color w:val="00B050"/>
          <w:sz w:val="24"/>
        </w:rPr>
        <w:t>r</w:t>
      </w:r>
      <w:r>
        <w:rPr>
          <w:b w:val="0"/>
          <w:color w:val="00B050"/>
          <w:sz w:val="24"/>
        </w:rPr>
        <w:t>aan voldoen</w:t>
      </w:r>
      <w:r w:rsidRPr="0063290B">
        <w:rPr>
          <w:b w:val="0"/>
          <w:color w:val="00B050"/>
          <w:sz w:val="24"/>
        </w:rPr>
        <w:t>.</w:t>
      </w:r>
    </w:p>
    <w:p w14:paraId="540E7C80" w14:textId="77777777" w:rsidR="002C47AA" w:rsidRPr="00E453BB" w:rsidRDefault="002C47AA" w:rsidP="002C47AA">
      <w:pPr>
        <w:spacing w:after="0"/>
        <w:rPr>
          <w:b/>
        </w:rPr>
      </w:pPr>
    </w:p>
    <w:p w14:paraId="540E7C81" w14:textId="77777777" w:rsidR="002C47AA" w:rsidRPr="00FC320F" w:rsidRDefault="002C47AA" w:rsidP="002C47AA">
      <w:pPr>
        <w:spacing w:after="0" w:line="240" w:lineRule="auto"/>
        <w:rPr>
          <w:rFonts w:ascii="Times New Roman" w:eastAsia="Times New Roman" w:hAnsi="Times New Roman"/>
          <w:color w:val="00B050"/>
          <w:sz w:val="24"/>
          <w:szCs w:val="24"/>
          <w:lang w:eastAsia="nl-NL"/>
        </w:rPr>
      </w:pPr>
      <w:r w:rsidRPr="00FC320F">
        <w:rPr>
          <w:rFonts w:ascii="Times New Roman" w:eastAsia="Times New Roman" w:hAnsi="Times New Roman"/>
          <w:color w:val="00B050"/>
          <w:sz w:val="24"/>
          <w:szCs w:val="24"/>
          <w:lang w:eastAsia="nl-NL"/>
        </w:rPr>
        <w:t>De wijze waarop De Duizendpoot hier uitvoering aangeeft</w:t>
      </w:r>
    </w:p>
    <w:p w14:paraId="540E7C82" w14:textId="77777777" w:rsidR="002C47AA" w:rsidRPr="00FC320F" w:rsidRDefault="002C47AA" w:rsidP="002C47AA">
      <w:pPr>
        <w:spacing w:after="0" w:line="240" w:lineRule="auto"/>
        <w:rPr>
          <w:rFonts w:ascii="Times New Roman" w:eastAsia="Times New Roman" w:hAnsi="Times New Roman"/>
          <w:sz w:val="24"/>
          <w:szCs w:val="24"/>
          <w:lang w:eastAsia="nl-NL"/>
        </w:rPr>
      </w:pPr>
    </w:p>
    <w:p w14:paraId="540E7C83" w14:textId="77777777" w:rsidR="002C47AA" w:rsidRPr="00FC320F" w:rsidRDefault="002C47AA" w:rsidP="002C47AA">
      <w:pPr>
        <w:numPr>
          <w:ilvl w:val="0"/>
          <w:numId w:val="2"/>
        </w:numPr>
        <w:spacing w:after="0"/>
        <w:rPr>
          <w:rFonts w:ascii="Times New Roman" w:eastAsia="Times New Roman" w:hAnsi="Times New Roman"/>
          <w:sz w:val="24"/>
          <w:szCs w:val="24"/>
          <w:lang w:eastAsia="nl-NL"/>
        </w:rPr>
      </w:pPr>
      <w:r w:rsidRPr="00FC320F">
        <w:rPr>
          <w:rFonts w:ascii="Times New Roman" w:eastAsia="Times New Roman" w:hAnsi="Times New Roman"/>
          <w:sz w:val="24"/>
          <w:szCs w:val="24"/>
          <w:lang w:eastAsia="nl-NL"/>
        </w:rPr>
        <w:t xml:space="preserve">Prestaties delen, zodat uw patiënt een goede keuze kan maken. </w:t>
      </w:r>
    </w:p>
    <w:p w14:paraId="540E7C84" w14:textId="77777777" w:rsidR="002C47AA" w:rsidRPr="00FC320F" w:rsidRDefault="002C47AA" w:rsidP="002C47AA">
      <w:pPr>
        <w:tabs>
          <w:tab w:val="left" w:pos="993"/>
        </w:tabs>
        <w:spacing w:after="0"/>
        <w:ind w:left="720"/>
        <w:rPr>
          <w:rFonts w:ascii="Times New Roman" w:eastAsia="Times New Roman" w:hAnsi="Times New Roman"/>
          <w:color w:val="00B050"/>
          <w:sz w:val="24"/>
          <w:szCs w:val="24"/>
          <w:lang w:eastAsia="nl-NL"/>
        </w:rPr>
      </w:pPr>
      <w:r w:rsidRPr="00FC320F">
        <w:rPr>
          <w:rFonts w:ascii="Times New Roman" w:eastAsia="Times New Roman" w:hAnsi="Times New Roman"/>
          <w:color w:val="00B050"/>
          <w:sz w:val="24"/>
          <w:szCs w:val="24"/>
          <w:lang w:eastAsia="nl-NL"/>
        </w:rPr>
        <w:tab/>
        <w:t xml:space="preserve">* </w:t>
      </w:r>
      <w:proofErr w:type="spellStart"/>
      <w:r w:rsidRPr="00FC320F">
        <w:rPr>
          <w:rFonts w:ascii="Times New Roman" w:eastAsia="Times New Roman" w:hAnsi="Times New Roman"/>
          <w:color w:val="00B050"/>
          <w:sz w:val="24"/>
          <w:szCs w:val="24"/>
          <w:lang w:eastAsia="nl-NL"/>
        </w:rPr>
        <w:t>ZorgkaartNederland</w:t>
      </w:r>
      <w:proofErr w:type="spellEnd"/>
    </w:p>
    <w:p w14:paraId="540E7C85" w14:textId="77777777" w:rsidR="001520B4" w:rsidRDefault="002C47AA" w:rsidP="002C47AA">
      <w:pPr>
        <w:tabs>
          <w:tab w:val="left" w:pos="993"/>
        </w:tabs>
        <w:spacing w:after="0"/>
        <w:ind w:left="720"/>
        <w:rPr>
          <w:rFonts w:ascii="Times New Roman" w:eastAsia="Times New Roman" w:hAnsi="Times New Roman"/>
          <w:color w:val="00B050"/>
          <w:sz w:val="24"/>
          <w:szCs w:val="24"/>
          <w:lang w:eastAsia="nl-NL"/>
        </w:rPr>
      </w:pPr>
      <w:r w:rsidRPr="00FC320F">
        <w:rPr>
          <w:rFonts w:ascii="Times New Roman" w:eastAsia="Times New Roman" w:hAnsi="Times New Roman"/>
          <w:color w:val="00B050"/>
          <w:sz w:val="24"/>
          <w:szCs w:val="24"/>
          <w:lang w:eastAsia="nl-NL"/>
        </w:rPr>
        <w:tab/>
        <w:t xml:space="preserve">* Regelmatig evalueren (minstens eens per jaar) van geboden begeleiding / </w:t>
      </w:r>
    </w:p>
    <w:p w14:paraId="540E7C86" w14:textId="77777777" w:rsidR="002C47AA" w:rsidRPr="00FC320F" w:rsidRDefault="001520B4" w:rsidP="002C47AA">
      <w:pPr>
        <w:tabs>
          <w:tab w:val="left" w:pos="993"/>
        </w:tabs>
        <w:spacing w:after="0"/>
        <w:ind w:left="720"/>
        <w:rPr>
          <w:rFonts w:ascii="Times New Roman" w:eastAsia="Times New Roman" w:hAnsi="Times New Roman"/>
          <w:color w:val="00B050"/>
          <w:sz w:val="24"/>
          <w:szCs w:val="24"/>
          <w:lang w:eastAsia="nl-NL"/>
        </w:rPr>
      </w:pPr>
      <w:r>
        <w:rPr>
          <w:rFonts w:ascii="Times New Roman" w:eastAsia="Times New Roman" w:hAnsi="Times New Roman"/>
          <w:color w:val="00B050"/>
          <w:sz w:val="24"/>
          <w:szCs w:val="24"/>
          <w:lang w:eastAsia="nl-NL"/>
        </w:rPr>
        <w:tab/>
        <w:t xml:space="preserve">   </w:t>
      </w:r>
      <w:r w:rsidR="002C47AA" w:rsidRPr="00FC320F">
        <w:rPr>
          <w:rFonts w:ascii="Times New Roman" w:eastAsia="Times New Roman" w:hAnsi="Times New Roman"/>
          <w:color w:val="00B050"/>
          <w:sz w:val="24"/>
          <w:szCs w:val="24"/>
          <w:lang w:eastAsia="nl-NL"/>
        </w:rPr>
        <w:t xml:space="preserve">ondersteuning m.b.v. gestandaardiseerde kwaliteitsvragenlijsten </w:t>
      </w:r>
      <w:r w:rsidR="002C47AA" w:rsidRPr="00FC320F">
        <w:rPr>
          <w:rFonts w:ascii="Times New Roman" w:eastAsia="Times New Roman" w:hAnsi="Times New Roman"/>
          <w:color w:val="00B050"/>
          <w:sz w:val="24"/>
          <w:szCs w:val="24"/>
          <w:lang w:eastAsia="nl-NL"/>
        </w:rPr>
        <w:tab/>
      </w:r>
      <w:r w:rsidR="002C47AA" w:rsidRPr="00FC320F">
        <w:rPr>
          <w:rFonts w:ascii="Times New Roman" w:eastAsia="Times New Roman" w:hAnsi="Times New Roman"/>
          <w:color w:val="00B050"/>
          <w:sz w:val="24"/>
          <w:szCs w:val="24"/>
          <w:lang w:eastAsia="nl-NL"/>
        </w:rPr>
        <w:tab/>
      </w:r>
      <w:r w:rsidR="002C47AA" w:rsidRPr="00FC320F">
        <w:rPr>
          <w:rFonts w:ascii="Times New Roman" w:eastAsia="Times New Roman" w:hAnsi="Times New Roman"/>
          <w:color w:val="00B050"/>
          <w:sz w:val="24"/>
          <w:szCs w:val="24"/>
          <w:lang w:eastAsia="nl-NL"/>
        </w:rPr>
        <w:tab/>
        <w:t>* Maatschappelijk Jaarverslag (jaarlijks vóór 1 juni)</w:t>
      </w:r>
    </w:p>
    <w:p w14:paraId="540E7C87" w14:textId="77777777" w:rsidR="002C47AA" w:rsidRPr="00FC320F" w:rsidRDefault="002C47AA" w:rsidP="002C47AA">
      <w:pPr>
        <w:spacing w:after="0" w:line="240" w:lineRule="auto"/>
        <w:ind w:left="720"/>
        <w:rPr>
          <w:rFonts w:ascii="Times New Roman" w:eastAsia="Times New Roman" w:hAnsi="Times New Roman"/>
          <w:sz w:val="24"/>
          <w:szCs w:val="24"/>
          <w:lang w:eastAsia="nl-NL"/>
        </w:rPr>
      </w:pPr>
    </w:p>
    <w:p w14:paraId="540E7C88" w14:textId="77777777" w:rsidR="002C47AA" w:rsidRPr="00FC320F" w:rsidRDefault="00B27D67" w:rsidP="002C47AA">
      <w:pPr>
        <w:numPr>
          <w:ilvl w:val="0"/>
          <w:numId w:val="2"/>
        </w:numPr>
        <w:spacing w:after="0"/>
        <w:rPr>
          <w:rFonts w:ascii="Times New Roman" w:eastAsia="Times New Roman" w:hAnsi="Times New Roman"/>
          <w:sz w:val="24"/>
          <w:szCs w:val="24"/>
          <w:lang w:eastAsia="nl-NL"/>
        </w:rPr>
      </w:pPr>
      <w:hyperlink r:id="rId37" w:tooltip="Kwaliteitseisen zorginstellingen" w:history="1">
        <w:r w:rsidR="002C47AA" w:rsidRPr="00FC320F">
          <w:rPr>
            <w:rFonts w:ascii="Times New Roman" w:eastAsia="Times New Roman" w:hAnsi="Times New Roman"/>
            <w:color w:val="0000FF"/>
            <w:sz w:val="24"/>
            <w:szCs w:val="24"/>
            <w:u w:val="single"/>
            <w:lang w:eastAsia="nl-NL"/>
          </w:rPr>
          <w:t>Incidenten melden</w:t>
        </w:r>
      </w:hyperlink>
      <w:r w:rsidR="002C47AA" w:rsidRPr="00FC320F">
        <w:rPr>
          <w:rFonts w:ascii="Times New Roman" w:eastAsia="Times New Roman" w:hAnsi="Times New Roman"/>
          <w:sz w:val="24"/>
          <w:szCs w:val="24"/>
          <w:lang w:eastAsia="nl-NL"/>
        </w:rPr>
        <w:t xml:space="preserve"> </w:t>
      </w:r>
      <w:r w:rsidR="0063290B">
        <w:rPr>
          <w:rFonts w:ascii="Times New Roman" w:eastAsia="Times New Roman" w:hAnsi="Times New Roman"/>
          <w:sz w:val="24"/>
          <w:szCs w:val="24"/>
          <w:lang w:eastAsia="nl-NL"/>
        </w:rPr>
        <w:t xml:space="preserve">bij IGZ, </w:t>
      </w:r>
      <w:r w:rsidR="0063290B" w:rsidRPr="0063290B">
        <w:rPr>
          <w:rFonts w:ascii="Times New Roman" w:eastAsia="Times New Roman" w:hAnsi="Times New Roman"/>
          <w:color w:val="00B050"/>
          <w:sz w:val="24"/>
          <w:szCs w:val="24"/>
          <w:lang w:eastAsia="nl-NL"/>
        </w:rPr>
        <w:t>vanuit WMO &amp; Jeugdwet worden deze gemeld bij de gemeente</w:t>
      </w:r>
      <w:r w:rsidR="0063290B">
        <w:rPr>
          <w:rFonts w:ascii="Times New Roman" w:eastAsia="Times New Roman" w:hAnsi="Times New Roman"/>
          <w:sz w:val="24"/>
          <w:szCs w:val="24"/>
          <w:lang w:eastAsia="nl-NL"/>
        </w:rPr>
        <w:t xml:space="preserve"> </w:t>
      </w:r>
      <w:r w:rsidR="002C47AA" w:rsidRPr="00FC320F">
        <w:rPr>
          <w:rFonts w:ascii="Times New Roman" w:eastAsia="Times New Roman" w:hAnsi="Times New Roman"/>
          <w:sz w:val="24"/>
          <w:szCs w:val="24"/>
          <w:lang w:eastAsia="nl-NL"/>
        </w:rPr>
        <w:t>en deze evalueren.</w:t>
      </w:r>
    </w:p>
    <w:p w14:paraId="540E7C89" w14:textId="77777777" w:rsidR="002C47AA" w:rsidRPr="00FC320F" w:rsidRDefault="002C47AA" w:rsidP="002C47AA">
      <w:pPr>
        <w:tabs>
          <w:tab w:val="left" w:pos="993"/>
        </w:tabs>
        <w:spacing w:after="0"/>
        <w:ind w:left="720"/>
        <w:rPr>
          <w:rFonts w:ascii="Times New Roman" w:eastAsia="Times New Roman" w:hAnsi="Times New Roman"/>
          <w:color w:val="00B050"/>
          <w:sz w:val="24"/>
          <w:szCs w:val="24"/>
          <w:lang w:eastAsia="nl-NL"/>
        </w:rPr>
      </w:pPr>
      <w:r w:rsidRPr="00FC320F">
        <w:rPr>
          <w:rFonts w:ascii="Times New Roman" w:eastAsia="Times New Roman" w:hAnsi="Times New Roman"/>
          <w:color w:val="00B050"/>
          <w:sz w:val="24"/>
          <w:szCs w:val="24"/>
          <w:lang w:eastAsia="nl-NL"/>
        </w:rPr>
        <w:tab/>
        <w:t>* Maatschappelijk Jaarverslag (jaarlijks vóór 1 juni)</w:t>
      </w:r>
    </w:p>
    <w:p w14:paraId="540E7C8A" w14:textId="77777777" w:rsidR="002C47AA" w:rsidRPr="00FC320F" w:rsidRDefault="002C47AA" w:rsidP="002C47AA">
      <w:pPr>
        <w:spacing w:after="0" w:line="240" w:lineRule="auto"/>
        <w:ind w:left="720"/>
        <w:rPr>
          <w:rFonts w:ascii="Times New Roman" w:eastAsia="Times New Roman" w:hAnsi="Times New Roman"/>
          <w:sz w:val="24"/>
          <w:szCs w:val="24"/>
          <w:lang w:eastAsia="nl-NL"/>
        </w:rPr>
      </w:pPr>
    </w:p>
    <w:p w14:paraId="540E7C8B" w14:textId="27C778EC" w:rsidR="002C47AA" w:rsidRPr="00FC320F" w:rsidRDefault="002C47AA" w:rsidP="002C47AA">
      <w:pPr>
        <w:numPr>
          <w:ilvl w:val="0"/>
          <w:numId w:val="2"/>
        </w:numPr>
        <w:spacing w:after="0"/>
        <w:rPr>
          <w:rFonts w:ascii="Times New Roman" w:eastAsia="Times New Roman" w:hAnsi="Times New Roman"/>
          <w:sz w:val="24"/>
          <w:szCs w:val="24"/>
          <w:lang w:eastAsia="nl-NL"/>
        </w:rPr>
      </w:pPr>
      <w:r w:rsidRPr="00FC320F">
        <w:rPr>
          <w:rFonts w:ascii="Times New Roman" w:eastAsia="Times New Roman" w:hAnsi="Times New Roman"/>
          <w:sz w:val="24"/>
          <w:szCs w:val="24"/>
          <w:lang w:eastAsia="nl-NL"/>
        </w:rPr>
        <w:t xml:space="preserve">Een </w:t>
      </w:r>
      <w:hyperlink r:id="rId38" w:tooltip="Geschillencommissie kinderopvangorganisatie en zorgaanbieder" w:history="1">
        <w:r w:rsidRPr="00FC320F">
          <w:rPr>
            <w:rFonts w:ascii="Times New Roman" w:eastAsia="Times New Roman" w:hAnsi="Times New Roman"/>
            <w:color w:val="0000FF"/>
            <w:sz w:val="24"/>
            <w:szCs w:val="24"/>
            <w:u w:val="single"/>
            <w:lang w:eastAsia="nl-NL"/>
          </w:rPr>
          <w:t>klachtenfunctionaris</w:t>
        </w:r>
      </w:hyperlink>
      <w:r w:rsidRPr="00FC320F">
        <w:rPr>
          <w:rFonts w:ascii="Times New Roman" w:eastAsia="Times New Roman" w:hAnsi="Times New Roman"/>
          <w:sz w:val="24"/>
          <w:szCs w:val="24"/>
          <w:lang w:eastAsia="nl-NL"/>
        </w:rPr>
        <w:t xml:space="preserve"> aanstellen die klachten transparant en informeel afhandelt. </w:t>
      </w:r>
    </w:p>
    <w:p w14:paraId="540E7C8C" w14:textId="0C59B68B" w:rsidR="002C47AA" w:rsidRPr="00FC320F" w:rsidRDefault="002C47AA" w:rsidP="002C47AA">
      <w:pPr>
        <w:tabs>
          <w:tab w:val="left" w:pos="993"/>
        </w:tabs>
        <w:spacing w:after="0"/>
        <w:ind w:left="720"/>
        <w:rPr>
          <w:rFonts w:ascii="Times New Roman" w:eastAsia="Times New Roman" w:hAnsi="Times New Roman"/>
          <w:color w:val="00B050"/>
          <w:sz w:val="24"/>
          <w:szCs w:val="24"/>
          <w:lang w:eastAsia="nl-NL"/>
        </w:rPr>
      </w:pPr>
      <w:r w:rsidRPr="00FC320F">
        <w:rPr>
          <w:rFonts w:ascii="Times New Roman" w:eastAsia="Times New Roman" w:hAnsi="Times New Roman"/>
          <w:color w:val="00B050"/>
          <w:sz w:val="24"/>
          <w:szCs w:val="24"/>
          <w:lang w:eastAsia="nl-NL"/>
        </w:rPr>
        <w:tab/>
        <w:t xml:space="preserve">* </w:t>
      </w:r>
      <w:r w:rsidR="00F8380C">
        <w:rPr>
          <w:rFonts w:ascii="Times New Roman" w:eastAsia="Times New Roman" w:hAnsi="Times New Roman"/>
          <w:color w:val="00B050"/>
          <w:sz w:val="24"/>
          <w:szCs w:val="24"/>
          <w:lang w:eastAsia="nl-NL"/>
        </w:rPr>
        <w:t>Via</w:t>
      </w:r>
      <w:r w:rsidR="00B622B9">
        <w:rPr>
          <w:rFonts w:ascii="Times New Roman" w:eastAsia="Times New Roman" w:hAnsi="Times New Roman"/>
          <w:color w:val="00B050"/>
          <w:sz w:val="24"/>
          <w:szCs w:val="24"/>
          <w:lang w:eastAsia="nl-NL"/>
        </w:rPr>
        <w:t xml:space="preserve"> </w:t>
      </w:r>
      <w:proofErr w:type="spellStart"/>
      <w:r w:rsidR="00B622B9">
        <w:rPr>
          <w:rFonts w:ascii="Times New Roman" w:eastAsia="Times New Roman" w:hAnsi="Times New Roman"/>
          <w:color w:val="00B050"/>
          <w:sz w:val="24"/>
          <w:szCs w:val="24"/>
          <w:lang w:eastAsia="nl-NL"/>
        </w:rPr>
        <w:t>SoloPartners</w:t>
      </w:r>
      <w:proofErr w:type="spellEnd"/>
      <w:r w:rsidR="00B622B9">
        <w:rPr>
          <w:rFonts w:ascii="Times New Roman" w:eastAsia="Times New Roman" w:hAnsi="Times New Roman"/>
          <w:color w:val="00B050"/>
          <w:sz w:val="24"/>
          <w:szCs w:val="24"/>
          <w:lang w:eastAsia="nl-NL"/>
        </w:rPr>
        <w:t xml:space="preserve"> </w:t>
      </w:r>
      <w:r w:rsidR="00F8380C" w:rsidRPr="00F8380C">
        <w:rPr>
          <w:rFonts w:ascii="Times New Roman" w:eastAsia="Times New Roman" w:hAnsi="Times New Roman"/>
          <w:color w:val="00B050"/>
          <w:sz w:val="24"/>
          <w:szCs w:val="24"/>
          <w:lang w:eastAsia="nl-NL"/>
        </w:rPr>
        <w:t>aangesloten op klachtenfunctionaris van</w:t>
      </w:r>
      <w:r w:rsidR="00F8380C">
        <w:rPr>
          <w:rFonts w:ascii="Helvetica" w:hAnsi="Helvetica"/>
          <w:color w:val="333333"/>
          <w:sz w:val="21"/>
          <w:szCs w:val="21"/>
          <w:shd w:val="clear" w:color="auto" w:fill="FFFFFF"/>
        </w:rPr>
        <w:t xml:space="preserve"> </w:t>
      </w:r>
      <w:r w:rsidR="00F8380C" w:rsidRPr="00F8380C">
        <w:rPr>
          <w:rFonts w:ascii="Times New Roman" w:eastAsia="Times New Roman" w:hAnsi="Times New Roman"/>
          <w:color w:val="00B050"/>
          <w:sz w:val="24"/>
          <w:szCs w:val="24"/>
          <w:lang w:eastAsia="nl-NL"/>
        </w:rPr>
        <w:t>klachtenregeling.nl.</w:t>
      </w:r>
      <w:r w:rsidR="00F8380C">
        <w:rPr>
          <w:rFonts w:ascii="Helvetica" w:hAnsi="Helvetica"/>
          <w:color w:val="333333"/>
          <w:sz w:val="21"/>
          <w:szCs w:val="21"/>
          <w:shd w:val="clear" w:color="auto" w:fill="FFFFFF"/>
        </w:rPr>
        <w:t> </w:t>
      </w:r>
    </w:p>
    <w:p w14:paraId="540E7C8D" w14:textId="77777777" w:rsidR="002C47AA" w:rsidRDefault="002C47AA" w:rsidP="002C47AA">
      <w:pPr>
        <w:tabs>
          <w:tab w:val="left" w:pos="993"/>
        </w:tabs>
        <w:spacing w:after="0"/>
        <w:ind w:left="720"/>
        <w:rPr>
          <w:rFonts w:ascii="Times New Roman" w:eastAsia="Times New Roman" w:hAnsi="Times New Roman"/>
          <w:color w:val="00B050"/>
          <w:sz w:val="24"/>
          <w:szCs w:val="24"/>
          <w:lang w:eastAsia="nl-NL"/>
        </w:rPr>
      </w:pPr>
      <w:r w:rsidRPr="00FC320F">
        <w:rPr>
          <w:rFonts w:ascii="Times New Roman" w:eastAsia="Times New Roman" w:hAnsi="Times New Roman"/>
          <w:color w:val="00B050"/>
          <w:sz w:val="24"/>
          <w:szCs w:val="24"/>
          <w:lang w:eastAsia="nl-NL"/>
        </w:rPr>
        <w:tab/>
        <w:t>* Maatschappelijk Jaarverslag (jaarlijks vóór 1 juni)</w:t>
      </w:r>
    </w:p>
    <w:p w14:paraId="540E7C8E" w14:textId="77777777" w:rsidR="002D1F86" w:rsidRDefault="002D1F86" w:rsidP="002C47AA">
      <w:pPr>
        <w:tabs>
          <w:tab w:val="left" w:pos="993"/>
        </w:tabs>
        <w:spacing w:after="0"/>
        <w:ind w:left="720"/>
        <w:rPr>
          <w:rFonts w:ascii="Times New Roman" w:eastAsia="Times New Roman" w:hAnsi="Times New Roman"/>
          <w:color w:val="00B050"/>
          <w:sz w:val="24"/>
          <w:szCs w:val="24"/>
          <w:lang w:eastAsia="nl-NL"/>
        </w:rPr>
      </w:pPr>
    </w:p>
    <w:p w14:paraId="540E7C8F" w14:textId="77777777" w:rsidR="002C47AA" w:rsidRDefault="002D1F86" w:rsidP="002D1F86">
      <w:pPr>
        <w:numPr>
          <w:ilvl w:val="0"/>
          <w:numId w:val="2"/>
        </w:numPr>
        <w:spacing w:after="0" w:line="240" w:lineRule="auto"/>
        <w:rPr>
          <w:rFonts w:ascii="Times New Roman" w:eastAsia="Times New Roman" w:hAnsi="Times New Roman"/>
          <w:sz w:val="24"/>
          <w:szCs w:val="24"/>
          <w:lang w:eastAsia="nl-NL"/>
        </w:rPr>
      </w:pPr>
      <w:r w:rsidRPr="002D1F86">
        <w:rPr>
          <w:rFonts w:ascii="Times New Roman" w:eastAsia="Times New Roman" w:hAnsi="Times New Roman"/>
          <w:sz w:val="24"/>
          <w:szCs w:val="24"/>
          <w:lang w:eastAsia="nl-NL"/>
        </w:rPr>
        <w:t>Leidt deze beslissing niet tot een bevredigende oplossing? Dan gaat de klacht naar een nieuwe, onaf</w:t>
      </w:r>
      <w:r>
        <w:rPr>
          <w:rFonts w:ascii="Times New Roman" w:eastAsia="Times New Roman" w:hAnsi="Times New Roman"/>
          <w:sz w:val="24"/>
          <w:szCs w:val="24"/>
          <w:lang w:eastAsia="nl-NL"/>
        </w:rPr>
        <w:t xml:space="preserve">hankelijke geschillencommissie. </w:t>
      </w:r>
      <w:r w:rsidRPr="002D1F86">
        <w:rPr>
          <w:rFonts w:ascii="Times New Roman" w:eastAsia="Times New Roman" w:hAnsi="Times New Roman"/>
          <w:sz w:val="24"/>
          <w:szCs w:val="24"/>
          <w:lang w:eastAsia="nl-NL"/>
        </w:rPr>
        <w:t>Uitspraken en eisen tot schadevergoeding zijn bindend.</w:t>
      </w:r>
    </w:p>
    <w:p w14:paraId="5515F00C" w14:textId="584C1123" w:rsidR="00F8380C" w:rsidRPr="00F8380C" w:rsidRDefault="00F8380C" w:rsidP="00F8380C">
      <w:pPr>
        <w:tabs>
          <w:tab w:val="left" w:pos="993"/>
        </w:tabs>
        <w:spacing w:after="0"/>
        <w:ind w:left="360"/>
        <w:rPr>
          <w:rFonts w:ascii="Times New Roman" w:eastAsia="Times New Roman" w:hAnsi="Times New Roman"/>
          <w:color w:val="00B050"/>
          <w:sz w:val="24"/>
          <w:szCs w:val="24"/>
          <w:lang w:eastAsia="nl-NL"/>
        </w:rPr>
      </w:pPr>
      <w:r w:rsidRPr="00F8380C">
        <w:rPr>
          <w:rFonts w:ascii="Times New Roman" w:eastAsia="Times New Roman" w:hAnsi="Times New Roman"/>
          <w:color w:val="00B050"/>
          <w:sz w:val="24"/>
          <w:szCs w:val="24"/>
          <w:lang w:eastAsia="nl-NL"/>
        </w:rPr>
        <w:tab/>
        <w:t xml:space="preserve">* Via </w:t>
      </w:r>
      <w:proofErr w:type="spellStart"/>
      <w:r w:rsidRPr="00F8380C">
        <w:rPr>
          <w:rFonts w:ascii="Times New Roman" w:eastAsia="Times New Roman" w:hAnsi="Times New Roman"/>
          <w:color w:val="00B050"/>
          <w:sz w:val="24"/>
          <w:szCs w:val="24"/>
          <w:lang w:eastAsia="nl-NL"/>
        </w:rPr>
        <w:t>SoloPartners</w:t>
      </w:r>
      <w:proofErr w:type="spellEnd"/>
      <w:r w:rsidRPr="00F8380C">
        <w:rPr>
          <w:rFonts w:ascii="Times New Roman" w:eastAsia="Times New Roman" w:hAnsi="Times New Roman"/>
          <w:color w:val="00B050"/>
          <w:sz w:val="24"/>
          <w:szCs w:val="24"/>
          <w:lang w:eastAsia="nl-NL"/>
        </w:rPr>
        <w:t xml:space="preserve"> aangesloten op </w:t>
      </w:r>
      <w:r>
        <w:rPr>
          <w:rFonts w:ascii="Times New Roman" w:eastAsia="Times New Roman" w:hAnsi="Times New Roman"/>
          <w:color w:val="00B050"/>
          <w:sz w:val="24"/>
          <w:szCs w:val="24"/>
          <w:lang w:eastAsia="nl-NL"/>
        </w:rPr>
        <w:t>geschilleninstantie</w:t>
      </w:r>
      <w:r w:rsidRPr="00F8380C">
        <w:rPr>
          <w:rFonts w:ascii="Times New Roman" w:eastAsia="Times New Roman" w:hAnsi="Times New Roman"/>
          <w:color w:val="00B050"/>
          <w:sz w:val="24"/>
          <w:szCs w:val="24"/>
          <w:lang w:eastAsia="nl-NL"/>
        </w:rPr>
        <w:t xml:space="preserve"> van</w:t>
      </w:r>
      <w:r w:rsidRPr="00F8380C">
        <w:rPr>
          <w:rFonts w:ascii="Helvetica" w:hAnsi="Helvetica"/>
          <w:color w:val="333333"/>
          <w:sz w:val="21"/>
          <w:szCs w:val="21"/>
          <w:shd w:val="clear" w:color="auto" w:fill="FFFFFF"/>
        </w:rPr>
        <w:t xml:space="preserve"> </w:t>
      </w:r>
      <w:r w:rsidRPr="00F8380C">
        <w:rPr>
          <w:rFonts w:ascii="Times New Roman" w:eastAsia="Times New Roman" w:hAnsi="Times New Roman"/>
          <w:color w:val="00B050"/>
          <w:sz w:val="24"/>
          <w:szCs w:val="24"/>
          <w:lang w:eastAsia="nl-NL"/>
        </w:rPr>
        <w:t>klachtenregeling.nl.</w:t>
      </w:r>
      <w:r w:rsidRPr="00F8380C">
        <w:rPr>
          <w:rFonts w:ascii="Helvetica" w:hAnsi="Helvetica"/>
          <w:color w:val="333333"/>
          <w:sz w:val="21"/>
          <w:szCs w:val="21"/>
          <w:shd w:val="clear" w:color="auto" w:fill="FFFFFF"/>
        </w:rPr>
        <w:t> </w:t>
      </w:r>
    </w:p>
    <w:p w14:paraId="540E7C91" w14:textId="77777777" w:rsidR="002D1F86" w:rsidRPr="002D1F86" w:rsidRDefault="002D1F86" w:rsidP="002D1F86">
      <w:pPr>
        <w:tabs>
          <w:tab w:val="left" w:pos="993"/>
        </w:tabs>
        <w:spacing w:after="0" w:line="240" w:lineRule="auto"/>
        <w:ind w:left="720"/>
        <w:rPr>
          <w:rFonts w:ascii="Times New Roman" w:eastAsia="Times New Roman" w:hAnsi="Times New Roman"/>
          <w:sz w:val="24"/>
          <w:szCs w:val="24"/>
          <w:lang w:eastAsia="nl-NL"/>
        </w:rPr>
      </w:pPr>
    </w:p>
    <w:p w14:paraId="540E7C92" w14:textId="77777777" w:rsidR="002C47AA" w:rsidRPr="00FC320F" w:rsidRDefault="002C47AA" w:rsidP="002C47AA">
      <w:pPr>
        <w:numPr>
          <w:ilvl w:val="0"/>
          <w:numId w:val="2"/>
        </w:numPr>
        <w:spacing w:after="0"/>
        <w:rPr>
          <w:rFonts w:ascii="Times New Roman" w:eastAsia="Times New Roman" w:hAnsi="Times New Roman"/>
          <w:sz w:val="24"/>
          <w:szCs w:val="24"/>
          <w:lang w:eastAsia="nl-NL"/>
        </w:rPr>
      </w:pPr>
      <w:r w:rsidRPr="00FC320F">
        <w:rPr>
          <w:rFonts w:ascii="Times New Roman" w:eastAsia="Times New Roman" w:hAnsi="Times New Roman"/>
          <w:sz w:val="24"/>
          <w:szCs w:val="24"/>
          <w:lang w:eastAsia="nl-NL"/>
        </w:rPr>
        <w:t xml:space="preserve">Referenties checken van nieuwe zorgverleners </w:t>
      </w:r>
      <w:r w:rsidRPr="00FC320F">
        <w:rPr>
          <w:rFonts w:ascii="Times New Roman" w:eastAsia="Times New Roman" w:hAnsi="Times New Roman"/>
          <w:i/>
          <w:color w:val="00B050"/>
          <w:sz w:val="18"/>
          <w:szCs w:val="24"/>
          <w:lang w:eastAsia="nl-NL"/>
        </w:rPr>
        <w:t>(eigen referentie)</w:t>
      </w:r>
      <w:r w:rsidRPr="00FC320F">
        <w:rPr>
          <w:rFonts w:ascii="Times New Roman" w:eastAsia="Times New Roman" w:hAnsi="Times New Roman"/>
          <w:sz w:val="24"/>
          <w:szCs w:val="24"/>
          <w:lang w:eastAsia="nl-NL"/>
        </w:rPr>
        <w:t xml:space="preserve"> die bij u in dienst komen.</w:t>
      </w:r>
    </w:p>
    <w:p w14:paraId="17775C7A" w14:textId="77777777" w:rsidR="00431DCF" w:rsidRDefault="002C47AA" w:rsidP="002C47AA">
      <w:pPr>
        <w:tabs>
          <w:tab w:val="left" w:pos="993"/>
        </w:tabs>
        <w:spacing w:after="0"/>
        <w:ind w:left="720"/>
        <w:rPr>
          <w:rFonts w:ascii="Times New Roman" w:hAnsi="Times New Roman"/>
          <w:color w:val="00B050"/>
          <w:sz w:val="24"/>
        </w:rPr>
      </w:pPr>
      <w:r w:rsidRPr="00FC320F">
        <w:rPr>
          <w:rFonts w:ascii="Times New Roman" w:eastAsia="Times New Roman" w:hAnsi="Times New Roman"/>
          <w:color w:val="00B050"/>
          <w:sz w:val="24"/>
          <w:szCs w:val="24"/>
          <w:lang w:eastAsia="nl-NL"/>
        </w:rPr>
        <w:tab/>
        <w:t xml:space="preserve">* VOG verklaring; </w:t>
      </w:r>
      <w:r w:rsidRPr="00FC320F">
        <w:rPr>
          <w:rFonts w:ascii="Times New Roman" w:hAnsi="Times New Roman"/>
          <w:color w:val="00B050"/>
          <w:sz w:val="24"/>
        </w:rPr>
        <w:t>Screeningsprofiel Gezondheidszorg en welzijn van mens en dier</w:t>
      </w:r>
      <w:r w:rsidR="00B14444">
        <w:rPr>
          <w:rFonts w:ascii="Times New Roman" w:hAnsi="Times New Roman"/>
          <w:color w:val="00B050"/>
          <w:sz w:val="24"/>
        </w:rPr>
        <w:t xml:space="preserve"> </w:t>
      </w:r>
    </w:p>
    <w:p w14:paraId="540E7C93" w14:textId="20C7DF53" w:rsidR="002C47AA" w:rsidRPr="00FC320F" w:rsidRDefault="00431DCF" w:rsidP="002C47AA">
      <w:pPr>
        <w:tabs>
          <w:tab w:val="left" w:pos="993"/>
        </w:tabs>
        <w:spacing w:after="0"/>
        <w:ind w:left="720"/>
        <w:rPr>
          <w:rFonts w:ascii="Times New Roman" w:eastAsia="Times New Roman" w:hAnsi="Times New Roman"/>
          <w:color w:val="00B050"/>
          <w:sz w:val="32"/>
          <w:szCs w:val="24"/>
          <w:lang w:eastAsia="nl-NL"/>
        </w:rPr>
      </w:pPr>
      <w:r>
        <w:rPr>
          <w:rFonts w:ascii="Times New Roman" w:eastAsia="Times New Roman" w:hAnsi="Times New Roman"/>
          <w:color w:val="00B050"/>
          <w:sz w:val="24"/>
          <w:szCs w:val="24"/>
          <w:lang w:eastAsia="nl-NL"/>
        </w:rPr>
        <w:tab/>
        <w:t xml:space="preserve">   </w:t>
      </w:r>
      <w:r>
        <w:rPr>
          <w:rFonts w:ascii="Times New Roman" w:hAnsi="Times New Roman"/>
          <w:color w:val="00B050"/>
          <w:sz w:val="24"/>
        </w:rPr>
        <w:t xml:space="preserve">niet ouder dan 2 jaar aanwezig </w:t>
      </w:r>
    </w:p>
    <w:p w14:paraId="540E7C94" w14:textId="77777777" w:rsidR="002C47AA" w:rsidRPr="00FC320F" w:rsidRDefault="002C47AA" w:rsidP="002C47AA">
      <w:pPr>
        <w:tabs>
          <w:tab w:val="left" w:pos="993"/>
        </w:tabs>
        <w:spacing w:after="0" w:line="240" w:lineRule="auto"/>
        <w:ind w:left="720"/>
        <w:rPr>
          <w:rFonts w:ascii="Times New Roman" w:eastAsia="Times New Roman" w:hAnsi="Times New Roman"/>
          <w:sz w:val="24"/>
          <w:szCs w:val="24"/>
          <w:lang w:eastAsia="nl-NL"/>
        </w:rPr>
      </w:pPr>
    </w:p>
    <w:p w14:paraId="540E7C95" w14:textId="77777777" w:rsidR="002C47AA" w:rsidRDefault="002C47AA" w:rsidP="002C47AA">
      <w:pPr>
        <w:numPr>
          <w:ilvl w:val="0"/>
          <w:numId w:val="2"/>
        </w:numPr>
        <w:spacing w:after="0" w:line="240" w:lineRule="auto"/>
        <w:rPr>
          <w:rFonts w:ascii="Times New Roman" w:eastAsia="Times New Roman" w:hAnsi="Times New Roman"/>
          <w:sz w:val="24"/>
          <w:szCs w:val="24"/>
          <w:lang w:eastAsia="nl-NL"/>
        </w:rPr>
      </w:pPr>
      <w:r w:rsidRPr="00FC320F">
        <w:rPr>
          <w:rFonts w:ascii="Times New Roman" w:eastAsia="Times New Roman" w:hAnsi="Times New Roman"/>
          <w:sz w:val="24"/>
          <w:szCs w:val="24"/>
          <w:lang w:eastAsia="nl-NL"/>
        </w:rPr>
        <w:t>Ontslag van een ernstig disfunctionerende zorgverlener melden bij de Inspectie voor de Gezondheidszorg.</w:t>
      </w:r>
    </w:p>
    <w:p w14:paraId="540E7C96" w14:textId="77777777" w:rsidR="001520B4" w:rsidRPr="001520B4" w:rsidRDefault="001520B4" w:rsidP="001520B4">
      <w:pPr>
        <w:pStyle w:val="Lijstalinea"/>
        <w:tabs>
          <w:tab w:val="left" w:pos="993"/>
        </w:tabs>
        <w:spacing w:after="0" w:line="240" w:lineRule="auto"/>
        <w:rPr>
          <w:rFonts w:ascii="Times New Roman" w:eastAsia="Times New Roman" w:hAnsi="Times New Roman"/>
          <w:color w:val="00B050"/>
          <w:sz w:val="28"/>
          <w:szCs w:val="24"/>
          <w:lang w:eastAsia="nl-NL"/>
        </w:rPr>
      </w:pPr>
      <w:r w:rsidRPr="001520B4">
        <w:rPr>
          <w:rFonts w:ascii="Times New Roman" w:hAnsi="Times New Roman"/>
          <w:sz w:val="24"/>
        </w:rPr>
        <w:tab/>
      </w:r>
      <w:r w:rsidRPr="001520B4">
        <w:rPr>
          <w:rFonts w:ascii="Times New Roman" w:hAnsi="Times New Roman"/>
          <w:color w:val="00B050"/>
          <w:sz w:val="24"/>
        </w:rPr>
        <w:t xml:space="preserve">* n.v.t. </w:t>
      </w:r>
    </w:p>
    <w:p w14:paraId="540E7C97" w14:textId="77777777" w:rsidR="001520B4" w:rsidRDefault="001520B4" w:rsidP="001520B4">
      <w:pPr>
        <w:spacing w:after="0" w:line="240" w:lineRule="auto"/>
        <w:ind w:left="720"/>
        <w:rPr>
          <w:rFonts w:ascii="Times New Roman" w:eastAsia="Times New Roman" w:hAnsi="Times New Roman"/>
          <w:sz w:val="24"/>
          <w:szCs w:val="24"/>
          <w:lang w:eastAsia="nl-NL"/>
        </w:rPr>
      </w:pPr>
    </w:p>
    <w:p w14:paraId="540E7C98" w14:textId="77777777" w:rsidR="002C47AA" w:rsidRPr="00FC320F" w:rsidRDefault="002C47AA" w:rsidP="002C47AA">
      <w:pPr>
        <w:numPr>
          <w:ilvl w:val="0"/>
          <w:numId w:val="2"/>
        </w:numPr>
        <w:spacing w:after="0" w:line="240" w:lineRule="auto"/>
        <w:rPr>
          <w:rFonts w:ascii="Times New Roman" w:eastAsia="Times New Roman" w:hAnsi="Times New Roman"/>
          <w:sz w:val="28"/>
          <w:szCs w:val="24"/>
          <w:lang w:eastAsia="nl-NL"/>
        </w:rPr>
      </w:pPr>
      <w:r w:rsidRPr="00FC320F">
        <w:rPr>
          <w:rFonts w:ascii="Times New Roman" w:hAnsi="Times New Roman"/>
          <w:sz w:val="24"/>
        </w:rPr>
        <w:t xml:space="preserve">Medische fouten aan uw patiënt melden en opnemen in het </w:t>
      </w:r>
      <w:hyperlink r:id="rId39" w:tooltip="Medisch dossier" w:history="1">
        <w:r w:rsidRPr="00FC320F">
          <w:rPr>
            <w:rStyle w:val="Hyperlink"/>
            <w:rFonts w:ascii="Times New Roman" w:hAnsi="Times New Roman"/>
            <w:sz w:val="24"/>
          </w:rPr>
          <w:t>medisch dossier</w:t>
        </w:r>
      </w:hyperlink>
      <w:r w:rsidRPr="00FC320F">
        <w:rPr>
          <w:rFonts w:ascii="Times New Roman" w:hAnsi="Times New Roman"/>
          <w:sz w:val="24"/>
        </w:rPr>
        <w:t>.</w:t>
      </w:r>
    </w:p>
    <w:p w14:paraId="540E7C99" w14:textId="77777777" w:rsidR="002C47AA" w:rsidRPr="00FC320F" w:rsidRDefault="002C47AA" w:rsidP="002C47AA">
      <w:pPr>
        <w:tabs>
          <w:tab w:val="left" w:pos="993"/>
        </w:tabs>
        <w:spacing w:after="0" w:line="240" w:lineRule="auto"/>
        <w:ind w:left="720"/>
        <w:rPr>
          <w:rFonts w:ascii="Times New Roman" w:eastAsia="Times New Roman" w:hAnsi="Times New Roman"/>
          <w:color w:val="00B050"/>
          <w:sz w:val="28"/>
          <w:szCs w:val="24"/>
          <w:lang w:eastAsia="nl-NL"/>
        </w:rPr>
      </w:pPr>
      <w:r w:rsidRPr="00FC320F">
        <w:rPr>
          <w:rFonts w:ascii="Times New Roman" w:hAnsi="Times New Roman"/>
          <w:sz w:val="24"/>
        </w:rPr>
        <w:tab/>
      </w:r>
      <w:r w:rsidRPr="00FC320F">
        <w:rPr>
          <w:rFonts w:ascii="Times New Roman" w:hAnsi="Times New Roman"/>
          <w:color w:val="00B050"/>
          <w:sz w:val="24"/>
        </w:rPr>
        <w:t xml:space="preserve">* n.v.t. </w:t>
      </w:r>
    </w:p>
    <w:p w14:paraId="540E7C9A" w14:textId="77777777" w:rsidR="002C47AA" w:rsidRPr="00FC320F" w:rsidRDefault="002C47AA" w:rsidP="002C47AA">
      <w:pPr>
        <w:tabs>
          <w:tab w:val="left" w:pos="993"/>
        </w:tabs>
        <w:spacing w:after="0" w:line="240" w:lineRule="auto"/>
        <w:ind w:left="720"/>
        <w:rPr>
          <w:rFonts w:ascii="Times New Roman" w:eastAsia="Times New Roman" w:hAnsi="Times New Roman"/>
          <w:sz w:val="24"/>
          <w:szCs w:val="24"/>
          <w:lang w:eastAsia="nl-NL"/>
        </w:rPr>
      </w:pPr>
      <w:r w:rsidRPr="00FC320F">
        <w:rPr>
          <w:rFonts w:ascii="Times New Roman" w:eastAsia="Times New Roman" w:hAnsi="Times New Roman"/>
          <w:sz w:val="24"/>
          <w:szCs w:val="24"/>
          <w:lang w:eastAsia="nl-NL"/>
        </w:rPr>
        <w:tab/>
      </w:r>
    </w:p>
    <w:p w14:paraId="540E7C9B" w14:textId="77777777" w:rsidR="002C47AA" w:rsidRPr="00FC320F" w:rsidRDefault="002C47AA" w:rsidP="002C47AA">
      <w:pPr>
        <w:spacing w:after="0" w:line="240" w:lineRule="auto"/>
        <w:outlineLvl w:val="0"/>
        <w:rPr>
          <w:rFonts w:ascii="Times New Roman" w:eastAsia="Times New Roman" w:hAnsi="Times New Roman"/>
          <w:b/>
          <w:bCs/>
          <w:kern w:val="36"/>
          <w:sz w:val="28"/>
          <w:szCs w:val="24"/>
          <w:lang w:eastAsia="nl-NL"/>
        </w:rPr>
      </w:pPr>
      <w:r w:rsidRPr="00FC320F">
        <w:rPr>
          <w:rFonts w:ascii="Times New Roman" w:eastAsia="Times New Roman" w:hAnsi="Times New Roman"/>
          <w:b/>
          <w:bCs/>
          <w:kern w:val="36"/>
          <w:sz w:val="28"/>
          <w:szCs w:val="24"/>
          <w:lang w:eastAsia="nl-NL"/>
        </w:rPr>
        <w:t>Kwaliteitseisen zorginstellingen</w:t>
      </w:r>
    </w:p>
    <w:p w14:paraId="540E7C9C" w14:textId="77777777" w:rsidR="002C47AA" w:rsidRDefault="002C47AA" w:rsidP="002C47AA">
      <w:pPr>
        <w:spacing w:after="0" w:line="240" w:lineRule="auto"/>
        <w:rPr>
          <w:rFonts w:ascii="Times New Roman" w:hAnsi="Times New Roman"/>
          <w:color w:val="00B050"/>
          <w:sz w:val="24"/>
        </w:rPr>
      </w:pPr>
      <w:r w:rsidRPr="00FC320F">
        <w:rPr>
          <w:rFonts w:ascii="Times New Roman" w:eastAsia="Times New Roman" w:hAnsi="Times New Roman"/>
          <w:sz w:val="24"/>
          <w:szCs w:val="24"/>
          <w:lang w:eastAsia="nl-NL"/>
        </w:rPr>
        <w:t>Alle instellingen die zorg leveren volgens de Wet langdurige zorg (</w:t>
      </w:r>
      <w:proofErr w:type="spellStart"/>
      <w:r w:rsidRPr="00FC320F">
        <w:rPr>
          <w:rFonts w:ascii="Times New Roman" w:eastAsia="Times New Roman" w:hAnsi="Times New Roman"/>
          <w:sz w:val="24"/>
          <w:szCs w:val="24"/>
          <w:lang w:eastAsia="nl-NL"/>
        </w:rPr>
        <w:t>Wlz</w:t>
      </w:r>
      <w:proofErr w:type="spellEnd"/>
      <w:r w:rsidRPr="00FC320F">
        <w:rPr>
          <w:rFonts w:ascii="Times New Roman" w:eastAsia="Times New Roman" w:hAnsi="Times New Roman"/>
          <w:sz w:val="24"/>
          <w:szCs w:val="24"/>
          <w:lang w:eastAsia="nl-NL"/>
        </w:rPr>
        <w:t>) of de Zorgverzekeringswet (</w:t>
      </w:r>
      <w:proofErr w:type="spellStart"/>
      <w:r w:rsidRPr="00FC320F">
        <w:rPr>
          <w:rFonts w:ascii="Times New Roman" w:eastAsia="Times New Roman" w:hAnsi="Times New Roman"/>
          <w:sz w:val="24"/>
          <w:szCs w:val="24"/>
          <w:lang w:eastAsia="nl-NL"/>
        </w:rPr>
        <w:t>Zvw</w:t>
      </w:r>
      <w:proofErr w:type="spellEnd"/>
      <w:r w:rsidRPr="00FC320F">
        <w:rPr>
          <w:rFonts w:ascii="Times New Roman" w:eastAsia="Times New Roman" w:hAnsi="Times New Roman"/>
          <w:sz w:val="24"/>
          <w:szCs w:val="24"/>
          <w:lang w:eastAsia="nl-NL"/>
        </w:rPr>
        <w:t xml:space="preserve">) vallen onder de Wet kwaliteit klachten en geschillen zorg. Uw zorginstelling moet aan de volgende eisen voldoen: </w:t>
      </w:r>
      <w:r w:rsidRPr="00FC320F">
        <w:rPr>
          <w:rFonts w:ascii="Times New Roman" w:hAnsi="Times New Roman"/>
          <w:color w:val="00B050"/>
          <w:sz w:val="24"/>
        </w:rPr>
        <w:t>n.v.t. maar diverse eisen voldoet De Duizendpoot wel aan (*)</w:t>
      </w:r>
    </w:p>
    <w:p w14:paraId="540E7C9D" w14:textId="77777777" w:rsidR="002C47AA" w:rsidRDefault="002C47AA" w:rsidP="002C47AA">
      <w:pPr>
        <w:spacing w:after="0" w:line="240" w:lineRule="auto"/>
        <w:rPr>
          <w:rFonts w:ascii="Times New Roman" w:hAnsi="Times New Roman"/>
          <w:color w:val="00B050"/>
          <w:sz w:val="24"/>
        </w:rPr>
      </w:pPr>
    </w:p>
    <w:p w14:paraId="540E7C9E" w14:textId="77777777" w:rsidR="002C47AA" w:rsidRPr="00371242" w:rsidRDefault="002C47AA" w:rsidP="002C47AA">
      <w:pPr>
        <w:numPr>
          <w:ilvl w:val="0"/>
          <w:numId w:val="1"/>
        </w:numPr>
        <w:spacing w:after="0" w:line="240" w:lineRule="auto"/>
        <w:rPr>
          <w:rFonts w:ascii="Times New Roman" w:eastAsia="Times New Roman" w:hAnsi="Times New Roman"/>
          <w:sz w:val="24"/>
          <w:szCs w:val="24"/>
          <w:lang w:eastAsia="nl-NL"/>
        </w:rPr>
      </w:pPr>
      <w:r w:rsidRPr="00FC320F">
        <w:rPr>
          <w:rFonts w:ascii="Times New Roman" w:eastAsia="Times New Roman" w:hAnsi="Times New Roman"/>
          <w:sz w:val="24"/>
          <w:szCs w:val="24"/>
          <w:lang w:eastAsia="nl-NL"/>
        </w:rPr>
        <w:t xml:space="preserve">U levert zorg van een goed niveau. De zorg is tijdig, veilig en effectief. </w:t>
      </w:r>
      <w:r w:rsidRPr="00371242">
        <w:rPr>
          <w:rFonts w:ascii="Times New Roman" w:eastAsia="Times New Roman" w:hAnsi="Times New Roman"/>
          <w:color w:val="00B050"/>
          <w:sz w:val="24"/>
          <w:szCs w:val="24"/>
          <w:lang w:eastAsia="nl-NL"/>
        </w:rPr>
        <w:t>(*)</w:t>
      </w:r>
      <w:r w:rsidRPr="00371242">
        <w:rPr>
          <w:rFonts w:ascii="Times New Roman" w:eastAsia="Times New Roman" w:hAnsi="Times New Roman"/>
          <w:sz w:val="24"/>
          <w:szCs w:val="24"/>
          <w:lang w:eastAsia="nl-NL"/>
        </w:rPr>
        <w:t xml:space="preserve"> </w:t>
      </w:r>
    </w:p>
    <w:p w14:paraId="540E7C9F" w14:textId="77777777" w:rsidR="002C47AA" w:rsidRPr="00371242" w:rsidRDefault="002C47AA" w:rsidP="002C47AA">
      <w:pPr>
        <w:numPr>
          <w:ilvl w:val="0"/>
          <w:numId w:val="1"/>
        </w:numPr>
        <w:spacing w:after="0" w:line="240" w:lineRule="auto"/>
        <w:rPr>
          <w:rFonts w:ascii="Times New Roman" w:eastAsia="Times New Roman" w:hAnsi="Times New Roman"/>
          <w:sz w:val="24"/>
          <w:szCs w:val="24"/>
          <w:lang w:eastAsia="nl-NL"/>
        </w:rPr>
      </w:pPr>
      <w:r w:rsidRPr="00FC320F">
        <w:rPr>
          <w:rFonts w:ascii="Times New Roman" w:eastAsia="Times New Roman" w:hAnsi="Times New Roman"/>
          <w:sz w:val="24"/>
          <w:szCs w:val="24"/>
          <w:lang w:eastAsia="nl-NL"/>
        </w:rPr>
        <w:lastRenderedPageBreak/>
        <w:t xml:space="preserve">Binnen 6 weken na de start van de zorg stelt u met de cliënt een </w:t>
      </w:r>
      <w:hyperlink r:id="rId40" w:tooltip="externe link" w:history="1">
        <w:r w:rsidRPr="00FC320F">
          <w:rPr>
            <w:rFonts w:ascii="Times New Roman" w:eastAsia="Times New Roman" w:hAnsi="Times New Roman"/>
            <w:sz w:val="24"/>
            <w:szCs w:val="24"/>
            <w:u w:val="single"/>
            <w:lang w:eastAsia="nl-NL"/>
          </w:rPr>
          <w:t>zorgplan</w:t>
        </w:r>
      </w:hyperlink>
      <w:r w:rsidRPr="00FC320F">
        <w:rPr>
          <w:rFonts w:ascii="Times New Roman" w:eastAsia="Times New Roman" w:hAnsi="Times New Roman"/>
          <w:sz w:val="24"/>
          <w:szCs w:val="24"/>
          <w:lang w:eastAsia="nl-NL"/>
        </w:rPr>
        <w:t xml:space="preserve"> op. </w:t>
      </w:r>
      <w:r w:rsidRPr="00371242">
        <w:rPr>
          <w:rFonts w:ascii="Times New Roman" w:eastAsia="Times New Roman" w:hAnsi="Times New Roman"/>
          <w:sz w:val="24"/>
          <w:szCs w:val="24"/>
          <w:lang w:eastAsia="nl-NL"/>
        </w:rPr>
        <w:t xml:space="preserve">U bespreekt dit zorgplan regelmatig met de cliënt. </w:t>
      </w:r>
      <w:r w:rsidRPr="00371242">
        <w:rPr>
          <w:rFonts w:ascii="Times New Roman" w:eastAsia="Times New Roman" w:hAnsi="Times New Roman"/>
          <w:color w:val="00B050"/>
          <w:sz w:val="24"/>
          <w:szCs w:val="24"/>
          <w:lang w:eastAsia="nl-NL"/>
        </w:rPr>
        <w:t>(*)</w:t>
      </w:r>
    </w:p>
    <w:p w14:paraId="540E7CA0" w14:textId="77777777" w:rsidR="002C47AA" w:rsidRPr="00FC320F" w:rsidRDefault="002C47AA" w:rsidP="002C47AA">
      <w:pPr>
        <w:numPr>
          <w:ilvl w:val="0"/>
          <w:numId w:val="1"/>
        </w:numPr>
        <w:spacing w:after="0" w:line="240" w:lineRule="auto"/>
        <w:rPr>
          <w:rFonts w:ascii="Times New Roman" w:eastAsia="Times New Roman" w:hAnsi="Times New Roman"/>
          <w:sz w:val="24"/>
          <w:szCs w:val="24"/>
          <w:lang w:eastAsia="nl-NL"/>
        </w:rPr>
      </w:pPr>
      <w:r w:rsidRPr="00FC320F">
        <w:rPr>
          <w:rFonts w:ascii="Times New Roman" w:eastAsia="Times New Roman" w:hAnsi="Times New Roman"/>
          <w:sz w:val="24"/>
          <w:szCs w:val="24"/>
          <w:lang w:eastAsia="nl-NL"/>
        </w:rPr>
        <w:t>Uw instelling heeft een cliëntenraad.</w:t>
      </w:r>
    </w:p>
    <w:p w14:paraId="540E7CA1" w14:textId="77777777" w:rsidR="002C47AA" w:rsidRPr="00FC320F" w:rsidRDefault="002C47AA" w:rsidP="002C47AA">
      <w:pPr>
        <w:numPr>
          <w:ilvl w:val="0"/>
          <w:numId w:val="1"/>
        </w:numPr>
        <w:spacing w:after="0" w:line="240" w:lineRule="auto"/>
        <w:rPr>
          <w:rFonts w:ascii="Times New Roman" w:eastAsia="Times New Roman" w:hAnsi="Times New Roman"/>
          <w:sz w:val="24"/>
          <w:szCs w:val="24"/>
          <w:lang w:eastAsia="nl-NL"/>
        </w:rPr>
      </w:pPr>
      <w:r w:rsidRPr="00FC320F">
        <w:rPr>
          <w:rFonts w:ascii="Times New Roman" w:eastAsia="Times New Roman" w:hAnsi="Times New Roman"/>
          <w:sz w:val="24"/>
          <w:szCs w:val="24"/>
          <w:lang w:eastAsia="nl-NL"/>
        </w:rPr>
        <w:t xml:space="preserve">Uw instelling heeft een klachtenregeling </w:t>
      </w:r>
      <w:r w:rsidRPr="00FC320F">
        <w:rPr>
          <w:rFonts w:ascii="Times New Roman" w:eastAsia="Times New Roman" w:hAnsi="Times New Roman"/>
          <w:color w:val="00B050"/>
          <w:sz w:val="24"/>
          <w:szCs w:val="24"/>
          <w:lang w:eastAsia="nl-NL"/>
        </w:rPr>
        <w:t xml:space="preserve">(*) </w:t>
      </w:r>
      <w:r w:rsidRPr="00FC320F">
        <w:rPr>
          <w:rFonts w:ascii="Times New Roman" w:eastAsia="Times New Roman" w:hAnsi="Times New Roman"/>
          <w:sz w:val="24"/>
          <w:szCs w:val="24"/>
          <w:lang w:eastAsia="nl-NL"/>
        </w:rPr>
        <w:t xml:space="preserve">en een </w:t>
      </w:r>
      <w:hyperlink r:id="rId41" w:tooltip="Geschillencommissie kinderopvangorganisatie en zorgaanbieder" w:history="1">
        <w:r w:rsidRPr="00FC320F">
          <w:rPr>
            <w:rFonts w:ascii="Times New Roman" w:eastAsia="Times New Roman" w:hAnsi="Times New Roman"/>
            <w:color w:val="0000FF"/>
            <w:sz w:val="24"/>
            <w:szCs w:val="24"/>
            <w:u w:val="single"/>
            <w:lang w:eastAsia="nl-NL"/>
          </w:rPr>
          <w:t>klachtencommissie</w:t>
        </w:r>
      </w:hyperlink>
      <w:r w:rsidRPr="00FC320F">
        <w:rPr>
          <w:rFonts w:ascii="Times New Roman" w:eastAsia="Times New Roman" w:hAnsi="Times New Roman"/>
          <w:sz w:val="24"/>
          <w:szCs w:val="24"/>
          <w:lang w:eastAsia="nl-NL"/>
        </w:rPr>
        <w:t>.</w:t>
      </w:r>
    </w:p>
    <w:p w14:paraId="540E7CA2" w14:textId="77777777" w:rsidR="002C47AA" w:rsidRPr="00371242" w:rsidRDefault="002C47AA" w:rsidP="002C47AA">
      <w:pPr>
        <w:numPr>
          <w:ilvl w:val="0"/>
          <w:numId w:val="1"/>
        </w:numPr>
        <w:spacing w:after="0" w:line="240" w:lineRule="auto"/>
        <w:rPr>
          <w:rFonts w:ascii="Times New Roman" w:eastAsia="Times New Roman" w:hAnsi="Times New Roman"/>
          <w:sz w:val="24"/>
          <w:szCs w:val="24"/>
          <w:lang w:eastAsia="nl-NL"/>
        </w:rPr>
      </w:pPr>
      <w:r w:rsidRPr="00FC320F">
        <w:rPr>
          <w:rFonts w:ascii="Times New Roman" w:eastAsia="Times New Roman" w:hAnsi="Times New Roman"/>
          <w:sz w:val="24"/>
          <w:szCs w:val="24"/>
          <w:lang w:eastAsia="nl-NL"/>
        </w:rPr>
        <w:t xml:space="preserve">Elk jaar vóór 1 juni maakt uw instelling een </w:t>
      </w:r>
      <w:hyperlink r:id="rId42" w:tooltip="externe link" w:history="1">
        <w:r w:rsidRPr="00FC320F">
          <w:rPr>
            <w:rFonts w:ascii="Times New Roman" w:eastAsia="Times New Roman" w:hAnsi="Times New Roman"/>
            <w:color w:val="0000FF"/>
            <w:sz w:val="24"/>
            <w:szCs w:val="24"/>
            <w:u w:val="single"/>
            <w:lang w:eastAsia="nl-NL"/>
          </w:rPr>
          <w:t>verslag</w:t>
        </w:r>
      </w:hyperlink>
      <w:r w:rsidRPr="00FC320F">
        <w:rPr>
          <w:rFonts w:ascii="Times New Roman" w:eastAsia="Times New Roman" w:hAnsi="Times New Roman"/>
          <w:sz w:val="24"/>
          <w:szCs w:val="24"/>
          <w:lang w:eastAsia="nl-NL"/>
        </w:rPr>
        <w:t xml:space="preserve">. Hierin legt u verantwoording af over uw beleid en de kwaliteit van de zorg. </w:t>
      </w:r>
      <w:r w:rsidRPr="00371242">
        <w:rPr>
          <w:rFonts w:ascii="Times New Roman" w:eastAsia="Times New Roman" w:hAnsi="Times New Roman"/>
          <w:color w:val="00B050"/>
          <w:sz w:val="24"/>
          <w:szCs w:val="24"/>
          <w:lang w:eastAsia="nl-NL"/>
        </w:rPr>
        <w:t>(*)</w:t>
      </w:r>
    </w:p>
    <w:p w14:paraId="540E7CA3" w14:textId="77777777" w:rsidR="002C47AA" w:rsidRDefault="002C47AA" w:rsidP="002C47AA">
      <w:pPr>
        <w:spacing w:after="0" w:line="240" w:lineRule="auto"/>
        <w:outlineLvl w:val="1"/>
        <w:rPr>
          <w:rFonts w:ascii="Times New Roman" w:eastAsia="Times New Roman" w:hAnsi="Times New Roman"/>
          <w:b/>
          <w:bCs/>
          <w:sz w:val="24"/>
          <w:szCs w:val="24"/>
          <w:lang w:eastAsia="nl-NL"/>
        </w:rPr>
      </w:pPr>
    </w:p>
    <w:p w14:paraId="540E7CA4" w14:textId="77777777" w:rsidR="002C47AA" w:rsidRPr="001E5861" w:rsidRDefault="002C47AA" w:rsidP="002C47AA">
      <w:pPr>
        <w:spacing w:after="0" w:line="240" w:lineRule="auto"/>
        <w:outlineLvl w:val="1"/>
        <w:rPr>
          <w:rFonts w:ascii="Times New Roman" w:eastAsia="Times New Roman" w:hAnsi="Times New Roman"/>
          <w:b/>
          <w:bCs/>
          <w:sz w:val="24"/>
          <w:szCs w:val="24"/>
          <w:lang w:eastAsia="nl-NL"/>
        </w:rPr>
      </w:pPr>
      <w:r w:rsidRPr="001E5861">
        <w:rPr>
          <w:rFonts w:ascii="Times New Roman" w:eastAsia="Times New Roman" w:hAnsi="Times New Roman"/>
          <w:b/>
          <w:bCs/>
          <w:sz w:val="24"/>
          <w:szCs w:val="24"/>
          <w:lang w:eastAsia="nl-NL"/>
        </w:rPr>
        <w:t>Vragenlijst voor nieuwe zorgaanbieders</w:t>
      </w:r>
    </w:p>
    <w:p w14:paraId="540E7CA5" w14:textId="515AC9A6" w:rsidR="002C47AA" w:rsidRPr="002D1F86" w:rsidRDefault="002C47AA" w:rsidP="002C47AA">
      <w:pPr>
        <w:spacing w:after="0" w:line="240" w:lineRule="auto"/>
        <w:rPr>
          <w:rFonts w:ascii="Times New Roman" w:eastAsia="Times New Roman" w:hAnsi="Times New Roman"/>
          <w:color w:val="00B050"/>
          <w:sz w:val="24"/>
          <w:szCs w:val="24"/>
          <w:lang w:eastAsia="nl-NL"/>
        </w:rPr>
      </w:pPr>
      <w:r w:rsidRPr="00FC320F">
        <w:rPr>
          <w:rFonts w:ascii="Times New Roman" w:eastAsia="Times New Roman" w:hAnsi="Times New Roman"/>
          <w:sz w:val="24"/>
          <w:szCs w:val="24"/>
          <w:lang w:eastAsia="nl-NL"/>
        </w:rPr>
        <w:t xml:space="preserve">Schrijft u zich als nieuwe zorgaanbieder in het </w:t>
      </w:r>
      <w:hyperlink r:id="rId43" w:tooltip="Inschrijven Handelsregister en aanmelden Belastingdienst" w:history="1">
        <w:r w:rsidRPr="00FC320F">
          <w:rPr>
            <w:rFonts w:ascii="Times New Roman" w:eastAsia="Times New Roman" w:hAnsi="Times New Roman"/>
            <w:color w:val="0000FF"/>
            <w:sz w:val="24"/>
            <w:szCs w:val="24"/>
            <w:u w:val="single"/>
            <w:lang w:eastAsia="nl-NL"/>
          </w:rPr>
          <w:t>Handelsregister</w:t>
        </w:r>
      </w:hyperlink>
      <w:r w:rsidRPr="00FC320F">
        <w:rPr>
          <w:rFonts w:ascii="Times New Roman" w:eastAsia="Times New Roman" w:hAnsi="Times New Roman"/>
          <w:sz w:val="24"/>
          <w:szCs w:val="24"/>
          <w:lang w:eastAsia="nl-NL"/>
        </w:rPr>
        <w:t xml:space="preserve">? Dan vraagt de Inspectie voor de Gezondheidszorg (IGZ) u om een </w:t>
      </w:r>
      <w:hyperlink r:id="rId44" w:tooltip="externe link" w:history="1">
        <w:r w:rsidRPr="00FC320F">
          <w:rPr>
            <w:rFonts w:ascii="Times New Roman" w:eastAsia="Times New Roman" w:hAnsi="Times New Roman"/>
            <w:color w:val="0000FF"/>
            <w:sz w:val="24"/>
            <w:szCs w:val="24"/>
            <w:u w:val="single"/>
            <w:lang w:eastAsia="nl-NL"/>
          </w:rPr>
          <w:t>digitale vragenlijst</w:t>
        </w:r>
      </w:hyperlink>
      <w:r w:rsidRPr="00FC320F">
        <w:rPr>
          <w:rFonts w:ascii="Times New Roman" w:eastAsia="Times New Roman" w:hAnsi="Times New Roman"/>
          <w:sz w:val="24"/>
          <w:szCs w:val="24"/>
          <w:lang w:eastAsia="nl-NL"/>
        </w:rPr>
        <w:t xml:space="preserve"> in te vullen. Aan de hand van uw antwoorden bepaalt de IGZ of u onder het toezicht van de Inspectie valt.</w:t>
      </w:r>
      <w:r w:rsidR="002D1F86">
        <w:rPr>
          <w:rFonts w:ascii="Times New Roman" w:eastAsia="Times New Roman" w:hAnsi="Times New Roman"/>
          <w:sz w:val="24"/>
          <w:szCs w:val="24"/>
          <w:lang w:eastAsia="nl-NL"/>
        </w:rPr>
        <w:t xml:space="preserve"> </w:t>
      </w:r>
      <w:r w:rsidR="002D1F86">
        <w:rPr>
          <w:rFonts w:ascii="Times New Roman" w:eastAsia="Times New Roman" w:hAnsi="Times New Roman"/>
          <w:color w:val="00B050"/>
          <w:sz w:val="24"/>
          <w:szCs w:val="24"/>
          <w:lang w:eastAsia="nl-NL"/>
        </w:rPr>
        <w:t>De Duizendpoot valt niet onder het toezicht van de Inspectie.</w:t>
      </w:r>
      <w:bookmarkStart w:id="1" w:name="_GoBack"/>
      <w:bookmarkEnd w:id="1"/>
    </w:p>
    <w:p w14:paraId="540E7CA6" w14:textId="77777777" w:rsidR="002C47AA" w:rsidRPr="00FC320F" w:rsidRDefault="002C47AA" w:rsidP="002C47AA">
      <w:pPr>
        <w:spacing w:after="0" w:line="240" w:lineRule="auto"/>
        <w:outlineLvl w:val="1"/>
        <w:rPr>
          <w:rFonts w:ascii="Times New Roman" w:eastAsia="Times New Roman" w:hAnsi="Times New Roman"/>
          <w:b/>
          <w:bCs/>
          <w:sz w:val="24"/>
          <w:szCs w:val="24"/>
          <w:lang w:eastAsia="nl-NL"/>
        </w:rPr>
      </w:pPr>
    </w:p>
    <w:p w14:paraId="540E7CA7" w14:textId="77777777" w:rsidR="002C47AA" w:rsidRPr="00FC320F" w:rsidRDefault="002C47AA" w:rsidP="002C47AA">
      <w:pPr>
        <w:spacing w:after="0" w:line="240" w:lineRule="auto"/>
        <w:outlineLvl w:val="1"/>
        <w:rPr>
          <w:rFonts w:ascii="Times New Roman" w:eastAsia="Times New Roman" w:hAnsi="Times New Roman"/>
          <w:b/>
          <w:bCs/>
          <w:sz w:val="24"/>
          <w:szCs w:val="24"/>
          <w:lang w:eastAsia="nl-NL"/>
        </w:rPr>
      </w:pPr>
      <w:r w:rsidRPr="00FC320F">
        <w:rPr>
          <w:rFonts w:ascii="Times New Roman" w:eastAsia="Times New Roman" w:hAnsi="Times New Roman"/>
          <w:b/>
          <w:bCs/>
          <w:sz w:val="24"/>
          <w:szCs w:val="24"/>
          <w:lang w:eastAsia="nl-NL"/>
        </w:rPr>
        <w:t>Incidenten melden</w:t>
      </w:r>
    </w:p>
    <w:p w14:paraId="540E7CA8" w14:textId="77777777" w:rsidR="002C47AA" w:rsidRPr="002D1F86" w:rsidRDefault="002C47AA" w:rsidP="002C47AA">
      <w:pPr>
        <w:spacing w:after="0" w:line="240" w:lineRule="auto"/>
        <w:rPr>
          <w:rFonts w:ascii="Times New Roman" w:eastAsia="Times New Roman" w:hAnsi="Times New Roman"/>
          <w:color w:val="00B050"/>
          <w:sz w:val="24"/>
          <w:szCs w:val="24"/>
          <w:lang w:eastAsia="nl-NL"/>
        </w:rPr>
      </w:pPr>
      <w:r w:rsidRPr="00FC320F">
        <w:rPr>
          <w:rFonts w:ascii="Times New Roman" w:eastAsia="Times New Roman" w:hAnsi="Times New Roman"/>
          <w:sz w:val="24"/>
          <w:szCs w:val="24"/>
          <w:lang w:eastAsia="nl-NL"/>
        </w:rPr>
        <w:t xml:space="preserve">Zorginstellingen zijn verplicht incidenten, zoals </w:t>
      </w:r>
      <w:hyperlink r:id="rId45" w:tooltip="externe link" w:history="1">
        <w:r w:rsidRPr="00FC320F">
          <w:rPr>
            <w:rFonts w:ascii="Times New Roman" w:eastAsia="Times New Roman" w:hAnsi="Times New Roman"/>
            <w:color w:val="0000FF"/>
            <w:sz w:val="24"/>
            <w:szCs w:val="24"/>
            <w:u w:val="single"/>
            <w:lang w:eastAsia="nl-NL"/>
          </w:rPr>
          <w:t>calamiteiten</w:t>
        </w:r>
      </w:hyperlink>
      <w:r w:rsidRPr="00FC320F">
        <w:rPr>
          <w:rFonts w:ascii="Times New Roman" w:eastAsia="Times New Roman" w:hAnsi="Times New Roman"/>
          <w:sz w:val="24"/>
          <w:szCs w:val="24"/>
          <w:lang w:eastAsia="nl-NL"/>
        </w:rPr>
        <w:t xml:space="preserve">, </w:t>
      </w:r>
      <w:hyperlink r:id="rId46" w:tooltip="externe link" w:history="1">
        <w:r w:rsidRPr="00FC320F">
          <w:rPr>
            <w:rFonts w:ascii="Times New Roman" w:eastAsia="Times New Roman" w:hAnsi="Times New Roman"/>
            <w:color w:val="0000FF"/>
            <w:sz w:val="24"/>
            <w:szCs w:val="24"/>
            <w:u w:val="single"/>
            <w:lang w:eastAsia="nl-NL"/>
          </w:rPr>
          <w:t>geweld in de zorgrelatie</w:t>
        </w:r>
      </w:hyperlink>
      <w:r w:rsidRPr="00FC320F">
        <w:rPr>
          <w:rFonts w:ascii="Times New Roman" w:eastAsia="Times New Roman" w:hAnsi="Times New Roman"/>
          <w:sz w:val="24"/>
          <w:szCs w:val="24"/>
          <w:lang w:eastAsia="nl-NL"/>
        </w:rPr>
        <w:t xml:space="preserve"> of </w:t>
      </w:r>
      <w:hyperlink r:id="rId47" w:tooltip="externe link" w:history="1">
        <w:r w:rsidRPr="00FC320F">
          <w:rPr>
            <w:rFonts w:ascii="Times New Roman" w:eastAsia="Times New Roman" w:hAnsi="Times New Roman"/>
            <w:color w:val="0000FF"/>
            <w:sz w:val="24"/>
            <w:szCs w:val="24"/>
            <w:u w:val="single"/>
            <w:lang w:eastAsia="nl-NL"/>
          </w:rPr>
          <w:t>ontslag wegens disfunctioneren</w:t>
        </w:r>
      </w:hyperlink>
      <w:r w:rsidRPr="00FC320F">
        <w:rPr>
          <w:rFonts w:ascii="Times New Roman" w:eastAsia="Times New Roman" w:hAnsi="Times New Roman"/>
          <w:sz w:val="24"/>
          <w:szCs w:val="24"/>
          <w:lang w:eastAsia="nl-NL"/>
        </w:rPr>
        <w:t>, te melden bij de IGZ</w:t>
      </w:r>
      <w:r w:rsidR="0063290B">
        <w:rPr>
          <w:rFonts w:ascii="Times New Roman" w:eastAsia="Times New Roman" w:hAnsi="Times New Roman"/>
          <w:sz w:val="24"/>
          <w:szCs w:val="24"/>
          <w:lang w:eastAsia="nl-NL"/>
        </w:rPr>
        <w:t xml:space="preserve">, </w:t>
      </w:r>
      <w:r w:rsidR="0063290B" w:rsidRPr="0063290B">
        <w:rPr>
          <w:rFonts w:ascii="Times New Roman" w:eastAsia="Times New Roman" w:hAnsi="Times New Roman"/>
          <w:color w:val="00B050"/>
          <w:sz w:val="24"/>
          <w:szCs w:val="24"/>
          <w:lang w:eastAsia="nl-NL"/>
        </w:rPr>
        <w:t>vanuit WMO &amp; Jeugdwet worden deze gemeld bij de gemeente</w:t>
      </w:r>
      <w:r w:rsidRPr="00FC320F">
        <w:rPr>
          <w:rFonts w:ascii="Times New Roman" w:eastAsia="Times New Roman" w:hAnsi="Times New Roman"/>
          <w:sz w:val="24"/>
          <w:szCs w:val="24"/>
          <w:lang w:eastAsia="nl-NL"/>
        </w:rPr>
        <w:t>. Deze verplichting geldt niet alleen voor instellingen die patiënten opnemen, maar bijvoorbeeld ook voor huisartsenposten en thuiszorgorganisaties.</w:t>
      </w:r>
      <w:r w:rsidR="002D1F86">
        <w:rPr>
          <w:rFonts w:ascii="Times New Roman" w:eastAsia="Times New Roman" w:hAnsi="Times New Roman"/>
          <w:sz w:val="24"/>
          <w:szCs w:val="24"/>
          <w:lang w:eastAsia="nl-NL"/>
        </w:rPr>
        <w:t xml:space="preserve"> </w:t>
      </w:r>
      <w:r w:rsidR="002D1F86">
        <w:rPr>
          <w:rFonts w:ascii="Times New Roman" w:eastAsia="Times New Roman" w:hAnsi="Times New Roman"/>
          <w:color w:val="00B050"/>
          <w:sz w:val="24"/>
          <w:szCs w:val="24"/>
          <w:lang w:eastAsia="nl-NL"/>
        </w:rPr>
        <w:t>Dus ook voor De Duizendpoot</w:t>
      </w:r>
    </w:p>
    <w:p w14:paraId="540E7CA9" w14:textId="77777777" w:rsidR="002C47AA" w:rsidRPr="00FC320F" w:rsidRDefault="002C47AA" w:rsidP="002C47AA">
      <w:pPr>
        <w:spacing w:after="0"/>
        <w:rPr>
          <w:sz w:val="24"/>
          <w:szCs w:val="24"/>
        </w:rPr>
      </w:pPr>
    </w:p>
    <w:p w14:paraId="540E7CAA" w14:textId="77777777" w:rsidR="002C47AA" w:rsidRPr="00CE31EB" w:rsidRDefault="002C47AA" w:rsidP="002C47AA">
      <w:pPr>
        <w:spacing w:after="0"/>
        <w:rPr>
          <w:i/>
          <w:sz w:val="18"/>
          <w:szCs w:val="24"/>
        </w:rPr>
      </w:pPr>
      <w:r w:rsidRPr="00CE31EB">
        <w:rPr>
          <w:b/>
          <w:i/>
          <w:sz w:val="18"/>
          <w:szCs w:val="24"/>
        </w:rPr>
        <w:t>Bron:</w:t>
      </w:r>
      <w:r w:rsidRPr="00CE31EB">
        <w:rPr>
          <w:i/>
          <w:sz w:val="18"/>
          <w:szCs w:val="24"/>
        </w:rPr>
        <w:t xml:space="preserve"> http://www.ondernemersplein.nl/wetswijziging/vereenvoudiging-afhandelen-klachten-zorg/</w:t>
      </w:r>
    </w:p>
    <w:p w14:paraId="540E7CAB" w14:textId="77777777" w:rsidR="002C47AA" w:rsidRPr="00CE31EB" w:rsidRDefault="00B27D67" w:rsidP="002C47AA">
      <w:pPr>
        <w:spacing w:after="0" w:line="360" w:lineRule="auto"/>
        <w:ind w:right="-143"/>
        <w:rPr>
          <w:rFonts w:ascii="Times New Roman" w:eastAsia="Times New Roman" w:hAnsi="Times New Roman"/>
          <w:sz w:val="24"/>
          <w:szCs w:val="24"/>
          <w:lang w:eastAsia="nl-NL"/>
        </w:rPr>
      </w:pPr>
      <w:r>
        <w:rPr>
          <w:rFonts w:ascii="Times New Roman" w:eastAsia="Times New Roman" w:hAnsi="Times New Roman"/>
          <w:sz w:val="24"/>
          <w:szCs w:val="24"/>
          <w:lang w:eastAsia="nl-NL"/>
        </w:rPr>
        <w:pict w14:anchorId="540E7CE6">
          <v:rect id="_x0000_i1025" style="width:0;height:1.5pt" o:hralign="center" o:hrstd="t" o:hr="t" fillcolor="#a0a0a0" stroked="f"/>
        </w:pict>
      </w:r>
    </w:p>
    <w:p w14:paraId="540E7CAC" w14:textId="77777777" w:rsidR="002C47AA" w:rsidRPr="00CE31EB" w:rsidRDefault="002C47AA" w:rsidP="002C47AA">
      <w:pPr>
        <w:spacing w:after="0" w:line="240" w:lineRule="auto"/>
        <w:outlineLvl w:val="0"/>
        <w:rPr>
          <w:rFonts w:ascii="Times New Roman" w:eastAsia="Times New Roman" w:hAnsi="Times New Roman"/>
          <w:b/>
          <w:bCs/>
          <w:kern w:val="36"/>
          <w:sz w:val="28"/>
          <w:szCs w:val="24"/>
          <w:lang w:eastAsia="nl-NL"/>
        </w:rPr>
      </w:pPr>
      <w:r w:rsidRPr="00CE31EB">
        <w:rPr>
          <w:rFonts w:ascii="Times New Roman" w:eastAsia="Times New Roman" w:hAnsi="Times New Roman"/>
          <w:b/>
          <w:bCs/>
          <w:kern w:val="36"/>
          <w:sz w:val="28"/>
          <w:szCs w:val="24"/>
          <w:lang w:eastAsia="nl-NL"/>
        </w:rPr>
        <w:t>Melden van calamiteiten</w:t>
      </w:r>
    </w:p>
    <w:p w14:paraId="540E7CAD" w14:textId="77777777" w:rsidR="002C47AA" w:rsidRPr="00CE31EB" w:rsidRDefault="002C47AA" w:rsidP="002C47AA">
      <w:pPr>
        <w:spacing w:after="0" w:line="240" w:lineRule="auto"/>
        <w:rPr>
          <w:rFonts w:ascii="Times New Roman" w:eastAsia="Times New Roman" w:hAnsi="Times New Roman"/>
          <w:sz w:val="24"/>
          <w:szCs w:val="24"/>
          <w:lang w:eastAsia="nl-NL"/>
        </w:rPr>
      </w:pPr>
    </w:p>
    <w:p w14:paraId="540E7CAE" w14:textId="77777777" w:rsidR="002C47AA" w:rsidRPr="00CE31EB" w:rsidRDefault="002C47AA" w:rsidP="002C47AA">
      <w:pPr>
        <w:spacing w:after="0" w:line="240" w:lineRule="auto"/>
        <w:rPr>
          <w:rFonts w:ascii="Times New Roman" w:eastAsia="Times New Roman" w:hAnsi="Times New Roman"/>
          <w:sz w:val="24"/>
          <w:szCs w:val="24"/>
          <w:lang w:eastAsia="nl-NL"/>
        </w:rPr>
      </w:pPr>
      <w:r w:rsidRPr="00CE31EB">
        <w:rPr>
          <w:rFonts w:ascii="Times New Roman" w:eastAsia="Times New Roman" w:hAnsi="Times New Roman"/>
          <w:sz w:val="24"/>
          <w:szCs w:val="24"/>
          <w:lang w:eastAsia="nl-NL"/>
        </w:rPr>
        <w:t>Calamiteiten moet u onverwijld melden bij de Inspectie voor de Gezondheidszorg (IGZ)</w:t>
      </w:r>
      <w:r w:rsidR="0063290B" w:rsidRPr="0063290B">
        <w:rPr>
          <w:rFonts w:ascii="Times New Roman" w:eastAsia="Times New Roman" w:hAnsi="Times New Roman"/>
          <w:sz w:val="24"/>
          <w:szCs w:val="24"/>
          <w:lang w:eastAsia="nl-NL"/>
        </w:rPr>
        <w:t xml:space="preserve"> </w:t>
      </w:r>
      <w:r w:rsidR="0063290B">
        <w:rPr>
          <w:rFonts w:ascii="Times New Roman" w:eastAsia="Times New Roman" w:hAnsi="Times New Roman"/>
          <w:sz w:val="24"/>
          <w:szCs w:val="24"/>
          <w:lang w:eastAsia="nl-NL"/>
        </w:rPr>
        <w:t xml:space="preserve">, </w:t>
      </w:r>
      <w:r w:rsidR="0063290B" w:rsidRPr="0063290B">
        <w:rPr>
          <w:rFonts w:ascii="Times New Roman" w:eastAsia="Times New Roman" w:hAnsi="Times New Roman"/>
          <w:color w:val="00B050"/>
          <w:sz w:val="24"/>
          <w:szCs w:val="24"/>
          <w:lang w:eastAsia="nl-NL"/>
        </w:rPr>
        <w:t>vanuit WMO &amp; Jeugdwet worden deze gemeld bij de gemeente</w:t>
      </w:r>
      <w:r w:rsidRPr="00CE31EB">
        <w:rPr>
          <w:rFonts w:ascii="Times New Roman" w:eastAsia="Times New Roman" w:hAnsi="Times New Roman"/>
          <w:sz w:val="24"/>
          <w:szCs w:val="24"/>
          <w:lang w:eastAsia="nl-NL"/>
        </w:rPr>
        <w:t>. Dat is vastgelegd in de Wet kwaliteit, klachten en geschillen zorg (</w:t>
      </w:r>
      <w:proofErr w:type="spellStart"/>
      <w:r w:rsidRPr="00CE31EB">
        <w:rPr>
          <w:rFonts w:ascii="Times New Roman" w:eastAsia="Times New Roman" w:hAnsi="Times New Roman"/>
          <w:sz w:val="24"/>
          <w:szCs w:val="24"/>
          <w:lang w:eastAsia="nl-NL"/>
        </w:rPr>
        <w:t>Wkkgz</w:t>
      </w:r>
      <w:proofErr w:type="spellEnd"/>
      <w:r w:rsidRPr="00CE31EB">
        <w:rPr>
          <w:rFonts w:ascii="Times New Roman" w:eastAsia="Times New Roman" w:hAnsi="Times New Roman"/>
          <w:sz w:val="24"/>
          <w:szCs w:val="24"/>
          <w:lang w:eastAsia="nl-NL"/>
        </w:rPr>
        <w:t>) in artikel 11, 1e lid onder a</w:t>
      </w:r>
      <w:r w:rsidR="0063290B">
        <w:rPr>
          <w:rFonts w:ascii="Times New Roman" w:eastAsia="Times New Roman" w:hAnsi="Times New Roman"/>
          <w:sz w:val="24"/>
          <w:szCs w:val="24"/>
          <w:lang w:eastAsia="nl-NL"/>
        </w:rPr>
        <w:t xml:space="preserve"> </w:t>
      </w:r>
      <w:r w:rsidR="0063290B">
        <w:rPr>
          <w:rFonts w:ascii="Times New Roman" w:eastAsia="Times New Roman" w:hAnsi="Times New Roman"/>
          <w:color w:val="00B050"/>
          <w:sz w:val="24"/>
          <w:szCs w:val="24"/>
          <w:lang w:eastAsia="nl-NL"/>
        </w:rPr>
        <w:t>(in de overeenkomst tussen zorgaanbieder en gemeente)</w:t>
      </w:r>
      <w:r w:rsidRPr="00CE31EB">
        <w:rPr>
          <w:rFonts w:ascii="Times New Roman" w:eastAsia="Times New Roman" w:hAnsi="Times New Roman"/>
          <w:sz w:val="24"/>
          <w:szCs w:val="24"/>
          <w:lang w:eastAsia="nl-NL"/>
        </w:rPr>
        <w:t xml:space="preserve">. Hieronder vindt u een toelichting. </w:t>
      </w:r>
    </w:p>
    <w:p w14:paraId="540E7CAF" w14:textId="77777777" w:rsidR="002C47AA" w:rsidRPr="00CE31EB" w:rsidRDefault="002C47AA" w:rsidP="002C47AA">
      <w:pPr>
        <w:spacing w:after="0" w:line="240" w:lineRule="auto"/>
        <w:outlineLvl w:val="1"/>
        <w:rPr>
          <w:rFonts w:ascii="Times New Roman" w:eastAsia="Times New Roman" w:hAnsi="Times New Roman"/>
          <w:b/>
          <w:bCs/>
          <w:sz w:val="24"/>
          <w:szCs w:val="24"/>
          <w:lang w:eastAsia="nl-NL"/>
        </w:rPr>
      </w:pPr>
      <w:bookmarkStart w:id="2" w:name="alinea1"/>
      <w:bookmarkEnd w:id="2"/>
    </w:p>
    <w:p w14:paraId="540E7CB0" w14:textId="77777777" w:rsidR="002C47AA" w:rsidRPr="00CE31EB" w:rsidRDefault="0063290B" w:rsidP="002C47AA">
      <w:pPr>
        <w:spacing w:after="0" w:line="240" w:lineRule="auto"/>
        <w:outlineLvl w:val="1"/>
        <w:rPr>
          <w:rFonts w:ascii="Times New Roman" w:eastAsia="Times New Roman" w:hAnsi="Times New Roman"/>
          <w:b/>
          <w:bCs/>
          <w:sz w:val="24"/>
          <w:szCs w:val="24"/>
          <w:lang w:eastAsia="nl-NL"/>
        </w:rPr>
      </w:pPr>
      <w:r>
        <w:rPr>
          <w:rFonts w:ascii="Times New Roman" w:eastAsia="Times New Roman" w:hAnsi="Times New Roman"/>
          <w:b/>
          <w:bCs/>
          <w:sz w:val="24"/>
          <w:szCs w:val="24"/>
          <w:lang w:eastAsia="nl-NL"/>
        </w:rPr>
        <w:t>1</w:t>
      </w:r>
      <w:r w:rsidR="002C47AA" w:rsidRPr="00CE31EB">
        <w:rPr>
          <w:rFonts w:ascii="Times New Roman" w:eastAsia="Times New Roman" w:hAnsi="Times New Roman"/>
          <w:b/>
          <w:bCs/>
          <w:sz w:val="24"/>
          <w:szCs w:val="24"/>
          <w:lang w:eastAsia="nl-NL"/>
        </w:rPr>
        <w:t>. Wanneer is sprake van een calamiteit?</w:t>
      </w:r>
    </w:p>
    <w:p w14:paraId="540E7CB1" w14:textId="77777777" w:rsidR="002C47AA" w:rsidRDefault="002C47AA" w:rsidP="002C47AA">
      <w:pPr>
        <w:spacing w:after="0" w:line="240" w:lineRule="auto"/>
        <w:rPr>
          <w:rFonts w:ascii="Times New Roman" w:eastAsia="Times New Roman" w:hAnsi="Times New Roman"/>
          <w:sz w:val="24"/>
          <w:szCs w:val="24"/>
          <w:lang w:eastAsia="nl-NL"/>
        </w:rPr>
      </w:pPr>
      <w:r w:rsidRPr="00CE31EB">
        <w:rPr>
          <w:rFonts w:ascii="Times New Roman" w:eastAsia="Times New Roman" w:hAnsi="Times New Roman"/>
          <w:sz w:val="24"/>
          <w:szCs w:val="24"/>
          <w:lang w:eastAsia="nl-NL"/>
        </w:rPr>
        <w:t xml:space="preserve">In de </w:t>
      </w:r>
      <w:proofErr w:type="spellStart"/>
      <w:r w:rsidRPr="00CE31EB">
        <w:rPr>
          <w:rFonts w:ascii="Times New Roman" w:eastAsia="Times New Roman" w:hAnsi="Times New Roman"/>
          <w:sz w:val="24"/>
          <w:szCs w:val="24"/>
          <w:lang w:eastAsia="nl-NL"/>
        </w:rPr>
        <w:t>Wkkgz</w:t>
      </w:r>
      <w:proofErr w:type="spellEnd"/>
      <w:r w:rsidRPr="00CE31EB">
        <w:rPr>
          <w:rFonts w:ascii="Times New Roman" w:eastAsia="Times New Roman" w:hAnsi="Times New Roman"/>
          <w:sz w:val="24"/>
          <w:szCs w:val="24"/>
          <w:lang w:eastAsia="nl-NL"/>
        </w:rPr>
        <w:t xml:space="preserve"> staat het als volgt omschreven:</w:t>
      </w:r>
    </w:p>
    <w:p w14:paraId="540E7CB2" w14:textId="77777777" w:rsidR="002C47AA" w:rsidRPr="00CE31EB" w:rsidRDefault="002C47AA" w:rsidP="002C47AA">
      <w:pPr>
        <w:spacing w:after="0" w:line="240" w:lineRule="auto"/>
        <w:rPr>
          <w:rFonts w:ascii="Times New Roman" w:eastAsia="Times New Roman" w:hAnsi="Times New Roman"/>
          <w:sz w:val="24"/>
          <w:szCs w:val="24"/>
          <w:lang w:eastAsia="nl-NL"/>
        </w:rPr>
      </w:pPr>
    </w:p>
    <w:tbl>
      <w:tblPr>
        <w:tblW w:w="4880" w:type="pct"/>
        <w:tblCellSpacing w:w="7" w:type="dxa"/>
        <w:tblInd w:w="181"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4A0" w:firstRow="1" w:lastRow="0" w:firstColumn="1" w:lastColumn="0" w:noHBand="0" w:noVBand="1"/>
      </w:tblPr>
      <w:tblGrid>
        <w:gridCol w:w="8931"/>
      </w:tblGrid>
      <w:tr w:rsidR="002C47AA" w:rsidRPr="00FB1951" w14:paraId="540E7CB4" w14:textId="77777777" w:rsidTr="00FB1951">
        <w:trPr>
          <w:tblCellSpacing w:w="7" w:type="dxa"/>
        </w:trPr>
        <w:tc>
          <w:tcPr>
            <w:tcW w:w="4984" w:type="pct"/>
            <w:vAlign w:val="center"/>
            <w:hideMark/>
          </w:tcPr>
          <w:p w14:paraId="540E7CB3" w14:textId="77777777" w:rsidR="002C47AA" w:rsidRPr="00CE31EB" w:rsidRDefault="002C47AA" w:rsidP="00FB1951">
            <w:pPr>
              <w:spacing w:after="0" w:line="240" w:lineRule="auto"/>
              <w:rPr>
                <w:rFonts w:ascii="Times New Roman" w:eastAsia="Times New Roman" w:hAnsi="Times New Roman"/>
                <w:sz w:val="24"/>
                <w:szCs w:val="24"/>
                <w:lang w:eastAsia="nl-NL"/>
              </w:rPr>
            </w:pPr>
            <w:r w:rsidRPr="00CE31EB">
              <w:rPr>
                <w:rFonts w:ascii="Times New Roman" w:eastAsia="Times New Roman" w:hAnsi="Times New Roman"/>
                <w:i/>
                <w:iCs/>
                <w:sz w:val="24"/>
                <w:szCs w:val="24"/>
                <w:lang w:eastAsia="nl-NL"/>
              </w:rPr>
              <w:t xml:space="preserve">"Een calamiteit, is een niet-beoogde of onverwachte gebeurtenis, die betrekking heeft op de kwaliteit van de zorg en die tot de </w:t>
            </w:r>
            <w:r w:rsidRPr="00CE31EB">
              <w:rPr>
                <w:rFonts w:ascii="Times New Roman" w:eastAsia="Times New Roman" w:hAnsi="Times New Roman"/>
                <w:i/>
                <w:iCs/>
                <w:color w:val="FF0000"/>
                <w:sz w:val="24"/>
                <w:szCs w:val="24"/>
                <w:lang w:eastAsia="nl-NL"/>
              </w:rPr>
              <w:t>dood</w:t>
            </w:r>
            <w:r w:rsidRPr="00CE31EB">
              <w:rPr>
                <w:rFonts w:ascii="Times New Roman" w:eastAsia="Times New Roman" w:hAnsi="Times New Roman"/>
                <w:i/>
                <w:iCs/>
                <w:sz w:val="24"/>
                <w:szCs w:val="24"/>
                <w:lang w:eastAsia="nl-NL"/>
              </w:rPr>
              <w:t xml:space="preserve"> van of een </w:t>
            </w:r>
            <w:r w:rsidRPr="00CE31EB">
              <w:rPr>
                <w:rFonts w:ascii="Times New Roman" w:eastAsia="Times New Roman" w:hAnsi="Times New Roman"/>
                <w:i/>
                <w:iCs/>
                <w:color w:val="FF0000"/>
                <w:sz w:val="24"/>
                <w:szCs w:val="24"/>
                <w:lang w:eastAsia="nl-NL"/>
              </w:rPr>
              <w:t>ernstig schadelijk gevolg</w:t>
            </w:r>
            <w:r w:rsidRPr="00CE31EB">
              <w:rPr>
                <w:rFonts w:ascii="Times New Roman" w:eastAsia="Times New Roman" w:hAnsi="Times New Roman"/>
                <w:i/>
                <w:iCs/>
                <w:sz w:val="24"/>
                <w:szCs w:val="24"/>
                <w:lang w:eastAsia="nl-NL"/>
              </w:rPr>
              <w:t xml:space="preserve"> voor een cliënt heeft geleid".</w:t>
            </w:r>
          </w:p>
        </w:tc>
      </w:tr>
    </w:tbl>
    <w:p w14:paraId="540E7CB5" w14:textId="77777777" w:rsidR="002C47AA" w:rsidRPr="00CE31EB" w:rsidRDefault="002C47AA" w:rsidP="002C47AA">
      <w:pPr>
        <w:spacing w:after="0" w:line="240" w:lineRule="auto"/>
        <w:outlineLvl w:val="1"/>
        <w:rPr>
          <w:rFonts w:ascii="Times New Roman" w:eastAsia="Times New Roman" w:hAnsi="Times New Roman"/>
          <w:b/>
          <w:bCs/>
          <w:sz w:val="24"/>
          <w:szCs w:val="24"/>
          <w:lang w:eastAsia="nl-NL"/>
        </w:rPr>
      </w:pPr>
    </w:p>
    <w:p w14:paraId="540E7CB6" w14:textId="77777777" w:rsidR="002C47AA" w:rsidRPr="00CE31EB" w:rsidRDefault="0063290B" w:rsidP="002C47AA">
      <w:pPr>
        <w:spacing w:after="0" w:line="240" w:lineRule="auto"/>
        <w:outlineLvl w:val="1"/>
        <w:rPr>
          <w:rFonts w:ascii="Times New Roman" w:eastAsia="Times New Roman" w:hAnsi="Times New Roman"/>
          <w:b/>
          <w:bCs/>
          <w:sz w:val="24"/>
          <w:szCs w:val="24"/>
          <w:lang w:eastAsia="nl-NL"/>
        </w:rPr>
      </w:pPr>
      <w:r>
        <w:rPr>
          <w:rFonts w:ascii="Times New Roman" w:eastAsia="Times New Roman" w:hAnsi="Times New Roman"/>
          <w:b/>
          <w:bCs/>
          <w:sz w:val="24"/>
          <w:szCs w:val="24"/>
          <w:lang w:eastAsia="nl-NL"/>
        </w:rPr>
        <w:t>2</w:t>
      </w:r>
      <w:r w:rsidR="002C47AA" w:rsidRPr="00CE31EB">
        <w:rPr>
          <w:rFonts w:ascii="Times New Roman" w:eastAsia="Times New Roman" w:hAnsi="Times New Roman"/>
          <w:b/>
          <w:bCs/>
          <w:sz w:val="24"/>
          <w:szCs w:val="24"/>
          <w:lang w:eastAsia="nl-NL"/>
        </w:rPr>
        <w:t>. Wat houdt onverwijld melden in?</w:t>
      </w:r>
    </w:p>
    <w:p w14:paraId="540E7CB7" w14:textId="77777777" w:rsidR="002C47AA" w:rsidRPr="00CE31EB" w:rsidRDefault="002C47AA" w:rsidP="002C47AA">
      <w:pPr>
        <w:spacing w:after="0" w:line="240" w:lineRule="auto"/>
        <w:rPr>
          <w:rFonts w:ascii="Times New Roman" w:eastAsia="Times New Roman" w:hAnsi="Times New Roman"/>
          <w:sz w:val="24"/>
          <w:szCs w:val="24"/>
          <w:lang w:eastAsia="nl-NL"/>
        </w:rPr>
      </w:pPr>
      <w:r w:rsidRPr="00CE31EB">
        <w:rPr>
          <w:rFonts w:ascii="Times New Roman" w:eastAsia="Times New Roman" w:hAnsi="Times New Roman"/>
          <w:sz w:val="24"/>
          <w:szCs w:val="24"/>
          <w:lang w:eastAsia="nl-NL"/>
        </w:rPr>
        <w:t>Een calamiteit moet u binnen 3 werkdagen melden</w:t>
      </w:r>
      <w:r w:rsidR="0063290B">
        <w:rPr>
          <w:rFonts w:ascii="Times New Roman" w:eastAsia="Times New Roman" w:hAnsi="Times New Roman"/>
          <w:sz w:val="24"/>
          <w:szCs w:val="24"/>
          <w:lang w:eastAsia="nl-NL"/>
        </w:rPr>
        <w:t>.</w:t>
      </w:r>
      <w:r w:rsidRPr="00CE31EB">
        <w:rPr>
          <w:rFonts w:ascii="Times New Roman" w:eastAsia="Times New Roman" w:hAnsi="Times New Roman"/>
          <w:sz w:val="24"/>
          <w:szCs w:val="24"/>
          <w:lang w:eastAsia="nl-NL"/>
        </w:rPr>
        <w:t xml:space="preserve"> U heeft 6 weken de tijd om vast te stellen of een gebeurtenis een calamiteit is. </w:t>
      </w:r>
    </w:p>
    <w:p w14:paraId="540E7CB8" w14:textId="77777777" w:rsidR="002C47AA" w:rsidRPr="00CE31EB" w:rsidRDefault="002C47AA" w:rsidP="002C47AA">
      <w:pPr>
        <w:spacing w:after="0" w:line="240" w:lineRule="auto"/>
        <w:outlineLvl w:val="1"/>
        <w:rPr>
          <w:rFonts w:ascii="Times New Roman" w:eastAsia="Times New Roman" w:hAnsi="Times New Roman"/>
          <w:b/>
          <w:bCs/>
          <w:sz w:val="24"/>
          <w:szCs w:val="24"/>
          <w:lang w:eastAsia="nl-NL"/>
        </w:rPr>
      </w:pPr>
    </w:p>
    <w:p w14:paraId="540E7CB9" w14:textId="77777777" w:rsidR="002C47AA" w:rsidRPr="00CE31EB" w:rsidRDefault="0063290B" w:rsidP="002C47AA">
      <w:pPr>
        <w:spacing w:after="0" w:line="240" w:lineRule="auto"/>
        <w:outlineLvl w:val="1"/>
        <w:rPr>
          <w:rFonts w:ascii="Times New Roman" w:eastAsia="Times New Roman" w:hAnsi="Times New Roman"/>
          <w:b/>
          <w:bCs/>
          <w:sz w:val="24"/>
          <w:szCs w:val="24"/>
          <w:lang w:eastAsia="nl-NL"/>
        </w:rPr>
      </w:pPr>
      <w:r>
        <w:rPr>
          <w:rFonts w:ascii="Times New Roman" w:eastAsia="Times New Roman" w:hAnsi="Times New Roman"/>
          <w:b/>
          <w:bCs/>
          <w:sz w:val="24"/>
          <w:szCs w:val="24"/>
          <w:lang w:eastAsia="nl-NL"/>
        </w:rPr>
        <w:t>3</w:t>
      </w:r>
      <w:r w:rsidR="002C47AA" w:rsidRPr="00CE31EB">
        <w:rPr>
          <w:rFonts w:ascii="Times New Roman" w:eastAsia="Times New Roman" w:hAnsi="Times New Roman"/>
          <w:b/>
          <w:bCs/>
          <w:sz w:val="24"/>
          <w:szCs w:val="24"/>
          <w:lang w:eastAsia="nl-NL"/>
        </w:rPr>
        <w:t>. Wat gebeurt er nadat ik heb gemeld?</w:t>
      </w:r>
    </w:p>
    <w:p w14:paraId="540E7CBA" w14:textId="77777777" w:rsidR="002C47AA" w:rsidRPr="00CE31EB" w:rsidRDefault="0063290B" w:rsidP="002C47AA">
      <w:pPr>
        <w:spacing w:after="0" w:line="240" w:lineRule="auto"/>
        <w:rPr>
          <w:rFonts w:ascii="Times New Roman" w:eastAsia="Times New Roman" w:hAnsi="Times New Roman"/>
          <w:sz w:val="24"/>
          <w:szCs w:val="24"/>
          <w:lang w:eastAsia="nl-NL"/>
        </w:rPr>
      </w:pPr>
      <w:r>
        <w:rPr>
          <w:rFonts w:ascii="Times New Roman" w:eastAsia="Times New Roman" w:hAnsi="Times New Roman"/>
          <w:sz w:val="24"/>
          <w:szCs w:val="24"/>
          <w:lang w:eastAsia="nl-NL"/>
        </w:rPr>
        <w:t xml:space="preserve">Na een melding vanuit WMO of Jeugdwet bepaald de gemeente het verloop van de meldingsprocedure. </w:t>
      </w:r>
      <w:r w:rsidR="002C47AA" w:rsidRPr="00CE31EB">
        <w:rPr>
          <w:rFonts w:ascii="Times New Roman" w:eastAsia="Times New Roman" w:hAnsi="Times New Roman"/>
          <w:sz w:val="24"/>
          <w:szCs w:val="24"/>
          <w:lang w:eastAsia="nl-NL"/>
        </w:rPr>
        <w:t xml:space="preserve">Na het melden van een calamiteit </w:t>
      </w:r>
      <w:r>
        <w:rPr>
          <w:rFonts w:ascii="Times New Roman" w:eastAsia="Times New Roman" w:hAnsi="Times New Roman"/>
          <w:sz w:val="24"/>
          <w:szCs w:val="24"/>
          <w:lang w:eastAsia="nl-NL"/>
        </w:rPr>
        <w:t>bij het IGZ</w:t>
      </w:r>
      <w:r w:rsidRPr="00CE31EB">
        <w:rPr>
          <w:rFonts w:ascii="Times New Roman" w:eastAsia="Times New Roman" w:hAnsi="Times New Roman"/>
          <w:sz w:val="24"/>
          <w:szCs w:val="24"/>
          <w:lang w:eastAsia="nl-NL"/>
        </w:rPr>
        <w:t xml:space="preserve"> </w:t>
      </w:r>
      <w:r w:rsidR="002C47AA" w:rsidRPr="00CE31EB">
        <w:rPr>
          <w:rFonts w:ascii="Times New Roman" w:eastAsia="Times New Roman" w:hAnsi="Times New Roman"/>
          <w:sz w:val="24"/>
          <w:szCs w:val="24"/>
          <w:lang w:eastAsia="nl-NL"/>
        </w:rPr>
        <w:t xml:space="preserve">ontvangt u van de inspectie een automatische ontvangstbevestiging. Als de inspectie een rapport van u verwacht krijgt u hierover bericht. Voor het opstellen van een rapport is de </w:t>
      </w:r>
      <w:hyperlink r:id="rId48" w:tooltip="Richtlijn calamiteitenrapportage" w:history="1">
        <w:r w:rsidR="002C47AA" w:rsidRPr="00CE31EB">
          <w:rPr>
            <w:rFonts w:ascii="Times New Roman" w:eastAsia="Times New Roman" w:hAnsi="Times New Roman"/>
            <w:color w:val="0000FF"/>
            <w:sz w:val="24"/>
            <w:szCs w:val="24"/>
            <w:u w:val="single"/>
            <w:lang w:eastAsia="nl-NL"/>
          </w:rPr>
          <w:t>Richtlijn calamiteitenrapportage</w:t>
        </w:r>
      </w:hyperlink>
      <w:r w:rsidR="002C47AA" w:rsidRPr="00CE31EB">
        <w:rPr>
          <w:rFonts w:ascii="Times New Roman" w:eastAsia="Times New Roman" w:hAnsi="Times New Roman"/>
          <w:sz w:val="24"/>
          <w:szCs w:val="24"/>
          <w:lang w:eastAsia="nl-NL"/>
        </w:rPr>
        <w:t xml:space="preserve"> opgesteld. Hiermee kunt u de calamiteit verder onderzoeken en rapporteren.</w:t>
      </w:r>
    </w:p>
    <w:p w14:paraId="540E7CBB" w14:textId="77777777" w:rsidR="002C47AA" w:rsidRPr="00CE31EB" w:rsidRDefault="002C47AA" w:rsidP="002C47AA">
      <w:pPr>
        <w:spacing w:after="0" w:line="240" w:lineRule="auto"/>
        <w:outlineLvl w:val="1"/>
        <w:rPr>
          <w:rFonts w:ascii="Times New Roman" w:eastAsia="Times New Roman" w:hAnsi="Times New Roman"/>
          <w:b/>
          <w:bCs/>
          <w:sz w:val="24"/>
          <w:szCs w:val="24"/>
          <w:lang w:eastAsia="nl-NL"/>
        </w:rPr>
      </w:pPr>
    </w:p>
    <w:p w14:paraId="540E7CBC" w14:textId="77777777" w:rsidR="00230616" w:rsidRDefault="002C47AA" w:rsidP="002C47AA">
      <w:pPr>
        <w:spacing w:after="0"/>
        <w:sectPr w:rsidR="00230616" w:rsidSect="00FB1951">
          <w:headerReference w:type="default" r:id="rId49"/>
          <w:headerReference w:type="first" r:id="rId50"/>
          <w:pgSz w:w="11907" w:h="16839" w:code="9"/>
          <w:pgMar w:top="1417" w:right="1417" w:bottom="1417" w:left="1417" w:header="0" w:footer="340" w:gutter="0"/>
          <w:cols w:space="708"/>
          <w:titlePg/>
          <w:docGrid w:linePitch="360"/>
        </w:sectPr>
      </w:pPr>
      <w:r w:rsidRPr="00BF01C8">
        <w:rPr>
          <w:b/>
          <w:i/>
          <w:sz w:val="20"/>
          <w:szCs w:val="24"/>
        </w:rPr>
        <w:t>Bron:</w:t>
      </w:r>
      <w:r w:rsidRPr="00BF01C8">
        <w:rPr>
          <w:i/>
          <w:sz w:val="20"/>
          <w:szCs w:val="24"/>
        </w:rPr>
        <w:t xml:space="preserve"> </w:t>
      </w:r>
      <w:hyperlink r:id="rId51" w:history="1">
        <w:r w:rsidRPr="00BF01C8">
          <w:rPr>
            <w:rStyle w:val="Hyperlink"/>
            <w:i/>
            <w:color w:val="auto"/>
            <w:sz w:val="20"/>
            <w:szCs w:val="24"/>
            <w:u w:val="none"/>
          </w:rPr>
          <w:t>http://www.igz.nl/melden/melden_calamiteiten.aspx</w:t>
        </w:r>
      </w:hyperlink>
    </w:p>
    <w:p w14:paraId="540E7CBD" w14:textId="77777777" w:rsidR="00230616" w:rsidRDefault="00230616" w:rsidP="00230616">
      <w:pPr>
        <w:spacing w:after="0"/>
        <w:rPr>
          <w:rFonts w:ascii="Times New Roman" w:hAnsi="Times New Roman"/>
          <w:sz w:val="24"/>
          <w:szCs w:val="24"/>
        </w:rPr>
      </w:pPr>
    </w:p>
    <w:p w14:paraId="540E7CBE" w14:textId="720AF5D1" w:rsidR="00230616" w:rsidRPr="00230616" w:rsidRDefault="00230616" w:rsidP="00230616">
      <w:pPr>
        <w:spacing w:after="0"/>
        <w:rPr>
          <w:rFonts w:ascii="Times New Roman" w:hAnsi="Times New Roman"/>
          <w:sz w:val="24"/>
          <w:szCs w:val="24"/>
        </w:rPr>
      </w:pPr>
      <w:r w:rsidRPr="00230616">
        <w:rPr>
          <w:rFonts w:ascii="Times New Roman" w:hAnsi="Times New Roman"/>
          <w:sz w:val="24"/>
          <w:szCs w:val="24"/>
        </w:rPr>
        <w:t>Als zelfstandige zonder personeel is De Duizendpoot niet RI&amp;E plichtig.</w:t>
      </w:r>
      <w:r>
        <w:rPr>
          <w:rFonts w:ascii="Times New Roman" w:hAnsi="Times New Roman"/>
          <w:sz w:val="24"/>
          <w:szCs w:val="24"/>
        </w:rPr>
        <w:t xml:space="preserve"> </w:t>
      </w:r>
      <w:r w:rsidR="00F8380C">
        <w:rPr>
          <w:rFonts w:ascii="Times New Roman" w:hAnsi="Times New Roman"/>
          <w:sz w:val="24"/>
          <w:szCs w:val="24"/>
        </w:rPr>
        <w:t>Bij begeleidings-trajecten wordt o</w:t>
      </w:r>
      <w:r>
        <w:rPr>
          <w:rFonts w:ascii="Times New Roman" w:hAnsi="Times New Roman"/>
          <w:sz w:val="24"/>
          <w:szCs w:val="24"/>
        </w:rPr>
        <w:t>p cliëntniveau wel een risico-inventarisatie uitgevoerd. Deze maakt deel uit van de intakeprocedure en evaluatieprocedure.</w:t>
      </w:r>
    </w:p>
    <w:p w14:paraId="540E7CBF" w14:textId="77777777" w:rsidR="00230616" w:rsidRDefault="00230616" w:rsidP="002C47AA">
      <w:pPr>
        <w:spacing w:after="0"/>
        <w:rPr>
          <w:i/>
          <w:sz w:val="20"/>
          <w:szCs w:val="24"/>
        </w:rPr>
      </w:pPr>
    </w:p>
    <w:p w14:paraId="540E7CC0" w14:textId="77777777" w:rsidR="002C47AA" w:rsidRDefault="00230616" w:rsidP="002C47AA">
      <w:pPr>
        <w:spacing w:after="0"/>
        <w:rPr>
          <w:i/>
          <w:sz w:val="20"/>
          <w:szCs w:val="24"/>
        </w:rPr>
      </w:pPr>
      <w:r>
        <w:rPr>
          <w:i/>
          <w:noProof/>
          <w:sz w:val="20"/>
          <w:szCs w:val="24"/>
          <w:lang w:eastAsia="nl-NL"/>
        </w:rPr>
        <w:drawing>
          <wp:inline distT="0" distB="0" distL="0" distR="0" wp14:anchorId="540E7CE7" wp14:editId="540E7CE8">
            <wp:extent cx="5657850" cy="5867400"/>
            <wp:effectExtent l="19050" t="0" r="0" b="0"/>
            <wp:docPr id="1" name="Afbeelding 2" descr="C:\Users\Egenaar\OneDrive\0. Handboek De Duizendpoot\0 - 3. Kwaliteitsbeleid &amp; Kwaliteitsvragenlijsten\Bent u RI&amp;E plicht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genaar\OneDrive\0. Handboek De Duizendpoot\0 - 3. Kwaliteitsbeleid &amp; Kwaliteitsvragenlijsten\Bent u RI&amp;E plichtig.jpg"/>
                    <pic:cNvPicPr>
                      <a:picLocks noChangeAspect="1" noChangeArrowheads="1"/>
                    </pic:cNvPicPr>
                  </pic:nvPicPr>
                  <pic:blipFill>
                    <a:blip r:embed="rId52" cstate="print"/>
                    <a:srcRect/>
                    <a:stretch>
                      <a:fillRect/>
                    </a:stretch>
                  </pic:blipFill>
                  <pic:spPr bwMode="auto">
                    <a:xfrm>
                      <a:off x="0" y="0"/>
                      <a:ext cx="5657850" cy="5867400"/>
                    </a:xfrm>
                    <a:prstGeom prst="rect">
                      <a:avLst/>
                    </a:prstGeom>
                    <a:noFill/>
                    <a:ln w="9525">
                      <a:noFill/>
                      <a:miter lim="800000"/>
                      <a:headEnd/>
                      <a:tailEnd/>
                    </a:ln>
                  </pic:spPr>
                </pic:pic>
              </a:graphicData>
            </a:graphic>
          </wp:inline>
        </w:drawing>
      </w:r>
    </w:p>
    <w:p w14:paraId="540E7CC1" w14:textId="77777777" w:rsidR="00230616" w:rsidRDefault="00230616" w:rsidP="002C47AA">
      <w:pPr>
        <w:spacing w:after="0"/>
        <w:rPr>
          <w:i/>
          <w:sz w:val="20"/>
          <w:szCs w:val="24"/>
        </w:rPr>
      </w:pPr>
    </w:p>
    <w:p w14:paraId="540E7CC2" w14:textId="77777777" w:rsidR="002C47AA" w:rsidRDefault="002C47AA" w:rsidP="002C47AA">
      <w:pPr>
        <w:spacing w:after="0" w:line="360" w:lineRule="auto"/>
        <w:rPr>
          <w:rFonts w:ascii="Times New Roman" w:eastAsia="Times New Roman" w:hAnsi="Times New Roman"/>
          <w:sz w:val="24"/>
          <w:szCs w:val="24"/>
          <w:u w:val="single"/>
          <w:lang w:eastAsia="nl-NL"/>
        </w:rPr>
      </w:pPr>
    </w:p>
    <w:p w14:paraId="540E7CC3" w14:textId="77777777" w:rsidR="002C47AA" w:rsidRDefault="002C47AA" w:rsidP="002C47AA">
      <w:pPr>
        <w:spacing w:after="0" w:line="360" w:lineRule="auto"/>
        <w:rPr>
          <w:rFonts w:ascii="Times New Roman" w:eastAsia="Times New Roman" w:hAnsi="Times New Roman"/>
          <w:sz w:val="24"/>
          <w:szCs w:val="24"/>
          <w:u w:val="single"/>
          <w:lang w:eastAsia="nl-NL"/>
        </w:rPr>
      </w:pPr>
    </w:p>
    <w:p w14:paraId="540E7CC4" w14:textId="77777777" w:rsidR="002C47AA" w:rsidRDefault="002C47AA" w:rsidP="002C47AA"/>
    <w:p w14:paraId="540E7CC5" w14:textId="77777777" w:rsidR="002C47AA" w:rsidRDefault="002C47AA" w:rsidP="00D0320E">
      <w:pPr>
        <w:pStyle w:val="Meldcode1"/>
        <w:spacing w:after="0"/>
      </w:pPr>
    </w:p>
    <w:sectPr w:rsidR="002C47AA" w:rsidSect="00FB1951">
      <w:pgSz w:w="11907" w:h="16839" w:code="9"/>
      <w:pgMar w:top="1417" w:right="1417" w:bottom="1417" w:left="1417" w:header="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E7CEB" w14:textId="77777777" w:rsidR="00B27D67" w:rsidRDefault="00B27D67" w:rsidP="00B13919">
      <w:pPr>
        <w:spacing w:after="0" w:line="240" w:lineRule="auto"/>
      </w:pPr>
      <w:r>
        <w:separator/>
      </w:r>
    </w:p>
  </w:endnote>
  <w:endnote w:type="continuationSeparator" w:id="0">
    <w:p w14:paraId="540E7CEC" w14:textId="77777777" w:rsidR="00B27D67" w:rsidRDefault="00B27D67" w:rsidP="00B13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7CF2" w14:textId="77777777" w:rsidR="00B27D67" w:rsidRDefault="00B27D67">
    <w:pPr>
      <w:pStyle w:val="Voettekst"/>
    </w:pPr>
  </w:p>
  <w:p w14:paraId="540E7CF3" w14:textId="77777777" w:rsidR="00B27D67" w:rsidRPr="00627CCC" w:rsidRDefault="00B27D67" w:rsidP="007212A0">
    <w:pPr>
      <w:spacing w:after="0" w:line="240" w:lineRule="auto"/>
      <w:jc w:val="center"/>
      <w:rPr>
        <w:color w:val="16908C"/>
        <w:sz w:val="16"/>
        <w:szCs w:val="16"/>
      </w:rPr>
    </w:pPr>
    <w:r w:rsidRPr="00627CCC">
      <w:rPr>
        <w:color w:val="16908C"/>
        <w:sz w:val="16"/>
        <w:szCs w:val="16"/>
      </w:rPr>
      <w:t xml:space="preserve">Sandra Spriensma-Welfing, MSc • </w:t>
    </w:r>
    <w:r w:rsidRPr="00627CCC">
      <w:rPr>
        <w:color w:val="16908C"/>
        <w:sz w:val="16"/>
        <w:szCs w:val="16"/>
      </w:rPr>
      <w:sym w:font="Wingdings 2" w:char="F027"/>
    </w:r>
    <w:r w:rsidRPr="00627CCC">
      <w:rPr>
        <w:color w:val="16908C"/>
        <w:sz w:val="16"/>
        <w:szCs w:val="16"/>
      </w:rPr>
      <w:t xml:space="preserve"> 06-15381684 • </w:t>
    </w:r>
    <w:r w:rsidRPr="00627CCC">
      <w:rPr>
        <w:color w:val="16908C"/>
        <w:sz w:val="16"/>
        <w:szCs w:val="16"/>
      </w:rPr>
      <w:sym w:font="Wingdings" w:char="F03A"/>
    </w:r>
    <w:r w:rsidRPr="00627CCC">
      <w:rPr>
        <w:color w:val="16908C"/>
        <w:sz w:val="16"/>
        <w:szCs w:val="16"/>
      </w:rPr>
      <w:t xml:space="preserve"> www.de-duizendpoot.jouwweb.nl • </w:t>
    </w:r>
    <w:r w:rsidRPr="00627CCC">
      <w:rPr>
        <w:color w:val="16908C"/>
        <w:sz w:val="16"/>
        <w:szCs w:val="16"/>
      </w:rPr>
      <w:sym w:font="Wingdings" w:char="F038"/>
    </w:r>
    <w:r w:rsidRPr="00627CCC">
      <w:rPr>
        <w:color w:val="16908C"/>
        <w:sz w:val="16"/>
        <w:szCs w:val="16"/>
      </w:rPr>
      <w:t xml:space="preserve"> kjp.deduizendpoot@gmail.com</w:t>
    </w:r>
  </w:p>
  <w:p w14:paraId="540E7CF4" w14:textId="77777777" w:rsidR="00B27D67" w:rsidRPr="007212A0" w:rsidRDefault="00B27D6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7D06" w14:textId="77777777" w:rsidR="00B27D67" w:rsidRPr="00CA1E7B" w:rsidRDefault="00B27D67" w:rsidP="00CA1E7B">
    <w:pPr>
      <w:pStyle w:val="Voettekst"/>
      <w:jc w:val="center"/>
      <w:rPr>
        <w:color w:val="16908C"/>
        <w:sz w:val="18"/>
      </w:rPr>
    </w:pPr>
    <w:r w:rsidRPr="00F33BCC">
      <w:rPr>
        <w:color w:val="16908C"/>
        <w:sz w:val="18"/>
      </w:rPr>
      <w:t>Sandra Spriensma-Welfing, MSc •  06-15381684 •  www.de-duizendpoot.jouwweb.nl •  kjp.deduizendpoot@gmail.com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7D09" w14:textId="77777777" w:rsidR="00B27D67" w:rsidRDefault="00B27D67">
    <w:pPr>
      <w:pStyle w:val="Voetteks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7D12" w14:textId="77777777" w:rsidR="00B27D67" w:rsidRDefault="00B27D67" w:rsidP="0013698E">
    <w:pPr>
      <w:pStyle w:val="Voettekst"/>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7D18" w14:textId="77777777" w:rsidR="00B27D67" w:rsidRPr="00816B86" w:rsidRDefault="00B27D6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E7CE9" w14:textId="77777777" w:rsidR="00B27D67" w:rsidRDefault="00B27D67" w:rsidP="00B13919">
      <w:pPr>
        <w:spacing w:after="0" w:line="240" w:lineRule="auto"/>
      </w:pPr>
      <w:r>
        <w:separator/>
      </w:r>
    </w:p>
  </w:footnote>
  <w:footnote w:type="continuationSeparator" w:id="0">
    <w:p w14:paraId="540E7CEA" w14:textId="77777777" w:rsidR="00B27D67" w:rsidRDefault="00B27D67" w:rsidP="00B139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7CED" w14:textId="77777777" w:rsidR="00B27D67" w:rsidRDefault="00B27D67">
    <w:pPr>
      <w:pStyle w:val="Koptekst"/>
    </w:pPr>
  </w:p>
  <w:p w14:paraId="540E7CEE" w14:textId="77777777" w:rsidR="00B27D67" w:rsidRDefault="00B27D67" w:rsidP="00E453BB">
    <w:pPr>
      <w:pStyle w:val="Koptekst"/>
      <w:tabs>
        <w:tab w:val="clear" w:pos="4536"/>
        <w:tab w:val="clear" w:pos="9072"/>
        <w:tab w:val="left" w:pos="4035"/>
      </w:tabs>
    </w:pPr>
    <w:r>
      <w:tab/>
    </w:r>
    <w:r w:rsidRPr="00E453BB">
      <w:rPr>
        <w:noProof/>
        <w:lang w:eastAsia="nl-NL"/>
      </w:rPr>
      <w:drawing>
        <wp:anchor distT="0" distB="0" distL="114300" distR="114300" simplePos="0" relativeHeight="251683840" behindDoc="0" locked="0" layoutInCell="1" allowOverlap="1" wp14:anchorId="540E7D1B" wp14:editId="540E7D1C">
          <wp:simplePos x="0" y="0"/>
          <wp:positionH relativeFrom="column">
            <wp:posOffset>1699895</wp:posOffset>
          </wp:positionH>
          <wp:positionV relativeFrom="paragraph">
            <wp:posOffset>210185</wp:posOffset>
          </wp:positionV>
          <wp:extent cx="581025" cy="590550"/>
          <wp:effectExtent l="19050" t="0" r="9525" b="0"/>
          <wp:wrapSquare wrapText="bothSides"/>
          <wp:docPr id="12"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1025" cy="590550"/>
                  </a:xfrm>
                  <a:prstGeom prst="rect">
                    <a:avLst/>
                  </a:prstGeom>
                  <a:noFill/>
                  <a:ln w="9525">
                    <a:noFill/>
                    <a:miter lim="800000"/>
                    <a:headEnd/>
                    <a:tailEnd/>
                  </a:ln>
                </pic:spPr>
              </pic:pic>
            </a:graphicData>
          </a:graphic>
        </wp:anchor>
      </w:drawing>
    </w:r>
  </w:p>
  <w:p w14:paraId="540E7CEF" w14:textId="77777777" w:rsidR="00B27D67" w:rsidRDefault="00B27D67" w:rsidP="00094022">
    <w:pPr>
      <w:pStyle w:val="Koptekst"/>
      <w:tabs>
        <w:tab w:val="clear" w:pos="4536"/>
        <w:tab w:val="clear" w:pos="9072"/>
        <w:tab w:val="left" w:pos="5829"/>
      </w:tabs>
    </w:pPr>
    <w:r>
      <w:rPr>
        <w:noProof/>
        <w:lang w:eastAsia="nl-NL"/>
      </w:rPr>
      <w:pict w14:anchorId="540E7D1D">
        <v:shapetype id="_x0000_t202" coordsize="21600,21600" o:spt="202" path="m,l,21600r21600,l21600,xe">
          <v:stroke joinstyle="miter"/>
          <v:path gradientshapeok="t" o:connecttype="rect"/>
        </v:shapetype>
        <v:shape id="_x0000_s2079" type="#_x0000_t202" style="position:absolute;margin-left:175.8pt;margin-top:8.4pt;width:199.4pt;height:46.75pt;z-index:251684864;mso-width-relative:margin;mso-height-relative:margin" stroked="f">
          <v:textbox style="mso-next-textbox:#_x0000_s2079">
            <w:txbxContent>
              <w:p w14:paraId="540E7D34" w14:textId="77777777" w:rsidR="00B27D67" w:rsidRPr="00155FAD" w:rsidRDefault="00B27D67" w:rsidP="00081314">
                <w:pPr>
                  <w:spacing w:after="0"/>
                  <w:rPr>
                    <w:rFonts w:ascii="Verdana" w:hAnsi="Verdana"/>
                    <w:b/>
                    <w:color w:val="1F6B99"/>
                    <w:sz w:val="4"/>
                  </w:rPr>
                </w:pPr>
              </w:p>
              <w:p w14:paraId="540E7D35" w14:textId="77777777" w:rsidR="00B27D67" w:rsidRPr="00081314" w:rsidRDefault="00B27D67" w:rsidP="00081314">
                <w:pPr>
                  <w:spacing w:after="0"/>
                  <w:rPr>
                    <w:rFonts w:ascii="Verdana" w:hAnsi="Verdana"/>
                    <w:b/>
                    <w:color w:val="16908C"/>
                    <w:sz w:val="20"/>
                  </w:rPr>
                </w:pPr>
                <w:r w:rsidRPr="00081314">
                  <w:rPr>
                    <w:rFonts w:ascii="Verdana" w:hAnsi="Verdana"/>
                    <w:b/>
                    <w:color w:val="16908C"/>
                    <w:sz w:val="20"/>
                  </w:rPr>
                  <w:t>De Duizendpoot</w:t>
                </w:r>
              </w:p>
              <w:p w14:paraId="540E7D36" w14:textId="77777777" w:rsidR="00B27D67" w:rsidRPr="00081314" w:rsidRDefault="00B27D67" w:rsidP="00081314">
                <w:pPr>
                  <w:spacing w:after="0"/>
                  <w:rPr>
                    <w:rFonts w:ascii="Verdana" w:hAnsi="Verdana"/>
                    <w:b/>
                    <w:color w:val="16908C"/>
                    <w:sz w:val="6"/>
                  </w:rPr>
                </w:pPr>
              </w:p>
              <w:p w14:paraId="540E7D37" w14:textId="77777777" w:rsidR="00B27D67" w:rsidRPr="00081314" w:rsidRDefault="00B27D67" w:rsidP="00081314">
                <w:pPr>
                  <w:spacing w:after="0"/>
                  <w:rPr>
                    <w:rFonts w:ascii="Verdana" w:hAnsi="Verdana"/>
                    <w:color w:val="16908C"/>
                  </w:rPr>
                </w:pPr>
                <w:r w:rsidRPr="00081314">
                  <w:rPr>
                    <w:rFonts w:ascii="Verdana" w:hAnsi="Verdana"/>
                    <w:color w:val="16908C"/>
                  </w:rPr>
                  <w:t xml:space="preserve">    </w:t>
                </w:r>
                <w:r w:rsidRPr="00081314">
                  <w:rPr>
                    <w:rFonts w:ascii="Verdana" w:hAnsi="Verdana"/>
                    <w:color w:val="16908C"/>
                    <w:sz w:val="18"/>
                  </w:rPr>
                  <w:t xml:space="preserve"> 999 pootjes om je op weg te helpen</w:t>
                </w:r>
              </w:p>
            </w:txbxContent>
          </v:textbox>
        </v:shape>
      </w:pict>
    </w:r>
    <w:r>
      <w:tab/>
    </w:r>
  </w:p>
  <w:p w14:paraId="540E7CF0" w14:textId="77777777" w:rsidR="00B27D67" w:rsidRDefault="00B27D67">
    <w:pPr>
      <w:pStyle w:val="Koptekst"/>
    </w:pPr>
  </w:p>
  <w:p w14:paraId="540E7CF1" w14:textId="77777777" w:rsidR="00B27D67" w:rsidRDefault="00B27D67" w:rsidP="00E453BB">
    <w:pPr>
      <w:pStyle w:val="Koptekst"/>
      <w:tabs>
        <w:tab w:val="clear" w:pos="4536"/>
        <w:tab w:val="clear" w:pos="9072"/>
        <w:tab w:val="left" w:pos="1605"/>
      </w:tabs>
      <w:ind w:firstLine="708"/>
    </w:pPr>
    <w: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7D19" w14:textId="77777777" w:rsidR="00B27D67" w:rsidRPr="00675EAE" w:rsidRDefault="00B27D67" w:rsidP="00FB1951">
    <w:pPr>
      <w:pStyle w:val="Koptekst"/>
    </w:pPr>
    <w:r>
      <w:rPr>
        <w:noProof/>
        <w:lang w:eastAsia="nl-NL"/>
      </w:rPr>
      <w:pict w14:anchorId="540E7D2A">
        <v:shapetype id="_x0000_t202" coordsize="21600,21600" o:spt="202" path="m,l,21600r21600,l21600,xe">
          <v:stroke joinstyle="miter"/>
          <v:path gradientshapeok="t" o:connecttype="rect"/>
        </v:shapetype>
        <v:shape id="_x0000_s2087" type="#_x0000_t202" style="position:absolute;margin-left:160.1pt;margin-top:23.25pt;width:199.4pt;height:46.75pt;z-index:251693056;mso-width-relative:margin;mso-height-relative:margin" stroked="f">
          <v:textbox style="mso-next-textbox:#_x0000_s2087">
            <w:txbxContent>
              <w:p w14:paraId="540E7D46" w14:textId="77777777" w:rsidR="00B27D67" w:rsidRPr="00155FAD" w:rsidRDefault="00B27D67" w:rsidP="00FB1951">
                <w:pPr>
                  <w:spacing w:after="0"/>
                  <w:rPr>
                    <w:rFonts w:ascii="Verdana" w:hAnsi="Verdana"/>
                    <w:b/>
                    <w:color w:val="1F6B99"/>
                    <w:sz w:val="4"/>
                  </w:rPr>
                </w:pPr>
              </w:p>
              <w:p w14:paraId="540E7D47" w14:textId="77777777" w:rsidR="00B27D67" w:rsidRPr="00081314" w:rsidRDefault="00B27D67" w:rsidP="00FB1951">
                <w:pPr>
                  <w:spacing w:after="0"/>
                  <w:rPr>
                    <w:rFonts w:ascii="Verdana" w:hAnsi="Verdana"/>
                    <w:b/>
                    <w:color w:val="16908C"/>
                    <w:sz w:val="20"/>
                  </w:rPr>
                </w:pPr>
                <w:r w:rsidRPr="00081314">
                  <w:rPr>
                    <w:rFonts w:ascii="Verdana" w:hAnsi="Verdana"/>
                    <w:b/>
                    <w:color w:val="16908C"/>
                    <w:sz w:val="20"/>
                  </w:rPr>
                  <w:t>De Duizendpoot</w:t>
                </w:r>
              </w:p>
              <w:p w14:paraId="540E7D48" w14:textId="77777777" w:rsidR="00B27D67" w:rsidRPr="00081314" w:rsidRDefault="00B27D67" w:rsidP="00FB1951">
                <w:pPr>
                  <w:spacing w:after="0"/>
                  <w:rPr>
                    <w:rFonts w:ascii="Verdana" w:hAnsi="Verdana"/>
                    <w:b/>
                    <w:color w:val="16908C"/>
                    <w:sz w:val="6"/>
                  </w:rPr>
                </w:pPr>
              </w:p>
              <w:p w14:paraId="540E7D49" w14:textId="77777777" w:rsidR="00B27D67" w:rsidRPr="00081314" w:rsidRDefault="00B27D67" w:rsidP="00FB1951">
                <w:pPr>
                  <w:spacing w:after="0"/>
                  <w:rPr>
                    <w:rFonts w:ascii="Verdana" w:hAnsi="Verdana"/>
                    <w:color w:val="16908C"/>
                  </w:rPr>
                </w:pPr>
                <w:r w:rsidRPr="00081314">
                  <w:rPr>
                    <w:rFonts w:ascii="Verdana" w:hAnsi="Verdana"/>
                    <w:color w:val="16908C"/>
                  </w:rPr>
                  <w:t xml:space="preserve">    </w:t>
                </w:r>
                <w:r w:rsidRPr="00081314">
                  <w:rPr>
                    <w:rFonts w:ascii="Verdana" w:hAnsi="Verdana"/>
                    <w:color w:val="16908C"/>
                    <w:sz w:val="18"/>
                  </w:rPr>
                  <w:t xml:space="preserve"> 999 pootjes om je op weg te helpen</w:t>
                </w:r>
              </w:p>
            </w:txbxContent>
          </v:textbox>
        </v:shape>
      </w:pict>
    </w:r>
    <w:r>
      <w:rPr>
        <w:noProof/>
        <w:lang w:eastAsia="nl-NL"/>
      </w:rPr>
      <w:drawing>
        <wp:anchor distT="0" distB="0" distL="114300" distR="114300" simplePos="0" relativeHeight="251692032" behindDoc="0" locked="0" layoutInCell="1" allowOverlap="1" wp14:anchorId="540E7D2B" wp14:editId="540E7D2C">
          <wp:simplePos x="0" y="0"/>
          <wp:positionH relativeFrom="column">
            <wp:posOffset>1471930</wp:posOffset>
          </wp:positionH>
          <wp:positionV relativeFrom="paragraph">
            <wp:posOffset>190500</wp:posOffset>
          </wp:positionV>
          <wp:extent cx="581025" cy="590550"/>
          <wp:effectExtent l="19050" t="0" r="9525" b="0"/>
          <wp:wrapSquare wrapText="bothSides"/>
          <wp:docPr id="20"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1025" cy="590550"/>
                  </a:xfrm>
                  <a:prstGeom prst="rect">
                    <a:avLst/>
                  </a:prstGeom>
                  <a:noFill/>
                  <a:ln w="9525">
                    <a:noFill/>
                    <a:miter lim="800000"/>
                    <a:headEnd/>
                    <a:tailEnd/>
                  </a:ln>
                </pic:spPr>
              </pic:pic>
            </a:graphicData>
          </a:graphic>
        </wp:anchor>
      </w:drawing>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7D1A" w14:textId="77777777" w:rsidR="00B27D67" w:rsidRDefault="00B27D67">
    <w:pPr>
      <w:pStyle w:val="Koptekst"/>
    </w:pPr>
    <w:r>
      <w:rPr>
        <w:noProof/>
        <w:lang w:eastAsia="nl-NL"/>
      </w:rPr>
      <w:pict w14:anchorId="540E7D2D">
        <v:shapetype id="_x0000_t202" coordsize="21600,21600" o:spt="202" path="m,l,21600r21600,l21600,xe">
          <v:stroke joinstyle="miter"/>
          <v:path gradientshapeok="t" o:connecttype="rect"/>
        </v:shapetype>
        <v:shape id="_x0000_s2086" type="#_x0000_t202" style="position:absolute;margin-left:160.85pt;margin-top:23.25pt;width:199.4pt;height:46.75pt;z-index:251691008;mso-width-relative:margin;mso-height-relative:margin" stroked="f">
          <v:textbox style="mso-next-textbox:#_x0000_s2086">
            <w:txbxContent>
              <w:p w14:paraId="540E7D4A" w14:textId="77777777" w:rsidR="00B27D67" w:rsidRPr="00155FAD" w:rsidRDefault="00B27D67" w:rsidP="00FB1951">
                <w:pPr>
                  <w:spacing w:after="0"/>
                  <w:rPr>
                    <w:rFonts w:ascii="Verdana" w:hAnsi="Verdana"/>
                    <w:b/>
                    <w:color w:val="1F6B99"/>
                    <w:sz w:val="4"/>
                  </w:rPr>
                </w:pPr>
              </w:p>
              <w:p w14:paraId="540E7D4B" w14:textId="77777777" w:rsidR="00B27D67" w:rsidRPr="00081314" w:rsidRDefault="00B27D67" w:rsidP="00FB1951">
                <w:pPr>
                  <w:spacing w:after="0"/>
                  <w:rPr>
                    <w:rFonts w:ascii="Verdana" w:hAnsi="Verdana"/>
                    <w:b/>
                    <w:color w:val="16908C"/>
                    <w:sz w:val="20"/>
                  </w:rPr>
                </w:pPr>
                <w:r w:rsidRPr="00081314">
                  <w:rPr>
                    <w:rFonts w:ascii="Verdana" w:hAnsi="Verdana"/>
                    <w:b/>
                    <w:color w:val="16908C"/>
                    <w:sz w:val="20"/>
                  </w:rPr>
                  <w:t>De Duizendpoot</w:t>
                </w:r>
              </w:p>
              <w:p w14:paraId="540E7D4C" w14:textId="77777777" w:rsidR="00B27D67" w:rsidRPr="00081314" w:rsidRDefault="00B27D67" w:rsidP="00FB1951">
                <w:pPr>
                  <w:spacing w:after="0"/>
                  <w:rPr>
                    <w:rFonts w:ascii="Verdana" w:hAnsi="Verdana"/>
                    <w:b/>
                    <w:color w:val="16908C"/>
                    <w:sz w:val="6"/>
                  </w:rPr>
                </w:pPr>
              </w:p>
              <w:p w14:paraId="540E7D4D" w14:textId="77777777" w:rsidR="00B27D67" w:rsidRPr="00081314" w:rsidRDefault="00B27D67" w:rsidP="00FB1951">
                <w:pPr>
                  <w:spacing w:after="0"/>
                  <w:rPr>
                    <w:rFonts w:ascii="Verdana" w:hAnsi="Verdana"/>
                    <w:color w:val="16908C"/>
                  </w:rPr>
                </w:pPr>
                <w:r w:rsidRPr="00081314">
                  <w:rPr>
                    <w:rFonts w:ascii="Verdana" w:hAnsi="Verdana"/>
                    <w:color w:val="16908C"/>
                  </w:rPr>
                  <w:t xml:space="preserve">    </w:t>
                </w:r>
                <w:r w:rsidRPr="00081314">
                  <w:rPr>
                    <w:rFonts w:ascii="Verdana" w:hAnsi="Verdana"/>
                    <w:color w:val="16908C"/>
                    <w:sz w:val="18"/>
                  </w:rPr>
                  <w:t xml:space="preserve"> 999 pootjes om je op weg te helpen</w:t>
                </w:r>
              </w:p>
            </w:txbxContent>
          </v:textbox>
        </v:shape>
      </w:pict>
    </w:r>
    <w:r>
      <w:rPr>
        <w:noProof/>
        <w:lang w:eastAsia="nl-NL"/>
      </w:rPr>
      <w:drawing>
        <wp:anchor distT="0" distB="0" distL="114300" distR="114300" simplePos="0" relativeHeight="251689984" behindDoc="0" locked="0" layoutInCell="1" allowOverlap="1" wp14:anchorId="540E7D2E" wp14:editId="540E7D2F">
          <wp:simplePos x="0" y="0"/>
          <wp:positionH relativeFrom="column">
            <wp:posOffset>1490980</wp:posOffset>
          </wp:positionH>
          <wp:positionV relativeFrom="paragraph">
            <wp:posOffset>209550</wp:posOffset>
          </wp:positionV>
          <wp:extent cx="581025" cy="590550"/>
          <wp:effectExtent l="19050" t="0" r="9525" b="0"/>
          <wp:wrapSquare wrapText="bothSides"/>
          <wp:docPr id="21"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1025" cy="590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7CF5" w14:textId="77777777" w:rsidR="00B27D67" w:rsidRDefault="00B27D67" w:rsidP="00601E1C">
    <w:pPr>
      <w:pStyle w:val="Koptekst"/>
      <w:jc w:val="right"/>
    </w:pPr>
  </w:p>
  <w:p w14:paraId="540E7CF6" w14:textId="77777777" w:rsidR="00B27D67" w:rsidRDefault="00B27D67">
    <w:pPr>
      <w:pStyle w:val="Koptekst"/>
    </w:pPr>
  </w:p>
  <w:p w14:paraId="540E7CF7" w14:textId="77777777" w:rsidR="00B27D67" w:rsidRDefault="00B27D67">
    <w:pPr>
      <w:pStyle w:val="Koptekst"/>
    </w:pPr>
  </w:p>
  <w:p w14:paraId="540E7CF8" w14:textId="77777777" w:rsidR="00B27D67" w:rsidRDefault="00B27D67">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7CF9" w14:textId="77777777" w:rsidR="00B27D67" w:rsidRDefault="00B27D67" w:rsidP="00601E1C">
    <w:pPr>
      <w:pStyle w:val="Koptekst"/>
      <w:jc w:val="right"/>
    </w:pPr>
  </w:p>
  <w:p w14:paraId="540E7CFA" w14:textId="503C5D7B" w:rsidR="00B27D67" w:rsidRDefault="00B27D67">
    <w:pPr>
      <w:pStyle w:val="Koptekst"/>
    </w:pPr>
  </w:p>
  <w:p w14:paraId="540E7CFD" w14:textId="683E18C5" w:rsidR="00B27D67" w:rsidRDefault="00C4001F">
    <w:r>
      <w:rPr>
        <w:noProof/>
      </w:rPr>
      <w:drawing>
        <wp:inline distT="0" distB="0" distL="0" distR="0" wp14:anchorId="31493B86" wp14:editId="617D441E">
          <wp:extent cx="3590925" cy="533400"/>
          <wp:effectExtent l="0" t="0" r="952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90925" cy="53340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7CFE" w14:textId="77777777" w:rsidR="00B27D67" w:rsidRDefault="00B27D67">
    <w:pPr>
      <w:pStyle w:val="Koptekst"/>
    </w:pPr>
  </w:p>
  <w:p w14:paraId="540E7CFF" w14:textId="77777777" w:rsidR="00B27D67" w:rsidRDefault="00B27D67" w:rsidP="00E453BB">
    <w:pPr>
      <w:pStyle w:val="Koptekst"/>
      <w:tabs>
        <w:tab w:val="clear" w:pos="4536"/>
        <w:tab w:val="clear" w:pos="9072"/>
        <w:tab w:val="left" w:pos="4035"/>
      </w:tabs>
    </w:pPr>
    <w:r>
      <w:tab/>
    </w:r>
  </w:p>
  <w:p w14:paraId="540E7D00" w14:textId="77777777" w:rsidR="00B27D67" w:rsidRDefault="00B27D67" w:rsidP="00094022">
    <w:pPr>
      <w:pStyle w:val="Koptekst"/>
      <w:tabs>
        <w:tab w:val="clear" w:pos="4536"/>
        <w:tab w:val="clear" w:pos="9072"/>
        <w:tab w:val="left" w:pos="5829"/>
      </w:tabs>
    </w:pPr>
    <w:r>
      <w:tab/>
    </w:r>
  </w:p>
  <w:p w14:paraId="540E7D01" w14:textId="77777777" w:rsidR="00B27D67" w:rsidRDefault="00B27D67">
    <w:pPr>
      <w:pStyle w:val="Koptekst"/>
    </w:pPr>
  </w:p>
  <w:p w14:paraId="540E7D02" w14:textId="77777777" w:rsidR="00B27D67" w:rsidRDefault="00B27D67" w:rsidP="00E453BB">
    <w:pPr>
      <w:pStyle w:val="Koptekst"/>
      <w:tabs>
        <w:tab w:val="clear" w:pos="4536"/>
        <w:tab w:val="clear" w:pos="9072"/>
        <w:tab w:val="left" w:pos="1605"/>
      </w:tabs>
      <w:ind w:firstLine="708"/>
    </w:pPr>
    <w:r>
      <w:rPr>
        <w:noProof/>
        <w:lang w:eastAsia="nl-NL"/>
      </w:rPr>
      <w:pict w14:anchorId="540E7D21">
        <v:shapetype id="_x0000_t202" coordsize="21600,21600" o:spt="202" path="m,l,21600r21600,l21600,xe">
          <v:stroke joinstyle="miter"/>
          <v:path gradientshapeok="t" o:connecttype="rect"/>
        </v:shapetype>
        <v:shape id="_x0000_s2095" type="#_x0000_t202" style="position:absolute;left:0;text-align:left;margin-left:284.4pt;margin-top:-37.55pt;width:199.4pt;height:46.75pt;z-index:251697152;mso-width-relative:margin;mso-height-relative:margin" stroked="f">
          <v:textbox style="mso-next-textbox:#_x0000_s2095">
            <w:txbxContent>
              <w:p w14:paraId="540E7D3C" w14:textId="77777777" w:rsidR="00B27D67" w:rsidRPr="00155FAD" w:rsidRDefault="00B27D67" w:rsidP="007212A0">
                <w:pPr>
                  <w:spacing w:after="0"/>
                  <w:rPr>
                    <w:rFonts w:ascii="Verdana" w:hAnsi="Verdana"/>
                    <w:b/>
                    <w:color w:val="1F6B99"/>
                    <w:sz w:val="4"/>
                  </w:rPr>
                </w:pPr>
              </w:p>
              <w:p w14:paraId="540E7D3D" w14:textId="77777777" w:rsidR="00B27D67" w:rsidRPr="00DC12CA" w:rsidRDefault="00B27D67" w:rsidP="007212A0">
                <w:pPr>
                  <w:spacing w:after="0"/>
                  <w:rPr>
                    <w:rFonts w:ascii="Verdana" w:hAnsi="Verdana"/>
                    <w:b/>
                    <w:color w:val="1F6B99"/>
                    <w:sz w:val="14"/>
                  </w:rPr>
                </w:pPr>
              </w:p>
              <w:p w14:paraId="540E7D3E" w14:textId="77777777" w:rsidR="00B27D67" w:rsidRPr="006C64CF" w:rsidRDefault="00B27D67" w:rsidP="007212A0">
                <w:pPr>
                  <w:spacing w:after="0"/>
                  <w:rPr>
                    <w:rFonts w:ascii="Verdana" w:hAnsi="Verdana"/>
                    <w:b/>
                    <w:color w:val="16908C"/>
                    <w:sz w:val="16"/>
                  </w:rPr>
                </w:pPr>
                <w:r w:rsidRPr="006C64CF">
                  <w:rPr>
                    <w:rFonts w:ascii="Verdana" w:hAnsi="Verdana"/>
                    <w:b/>
                    <w:color w:val="16908C"/>
                    <w:sz w:val="16"/>
                  </w:rPr>
                  <w:t>De Duizendpoot</w:t>
                </w:r>
              </w:p>
              <w:p w14:paraId="540E7D3F" w14:textId="77777777" w:rsidR="00B27D67" w:rsidRPr="002B6CBA" w:rsidRDefault="00B27D67" w:rsidP="007212A0">
                <w:pPr>
                  <w:spacing w:after="0"/>
                  <w:rPr>
                    <w:rFonts w:ascii="Verdana" w:hAnsi="Verdana"/>
                    <w:color w:val="16908C"/>
                  </w:rPr>
                </w:pPr>
                <w:r w:rsidRPr="002B6CBA">
                  <w:rPr>
                    <w:rFonts w:ascii="Verdana" w:hAnsi="Verdana"/>
                    <w:color w:val="16908C"/>
                  </w:rPr>
                  <w:t xml:space="preserve">    </w:t>
                </w:r>
                <w:r w:rsidRPr="002B6CBA">
                  <w:rPr>
                    <w:rFonts w:ascii="Verdana" w:hAnsi="Verdana"/>
                    <w:color w:val="16908C"/>
                    <w:sz w:val="18"/>
                  </w:rPr>
                  <w:t xml:space="preserve"> </w:t>
                </w:r>
                <w:r w:rsidRPr="006C64CF">
                  <w:rPr>
                    <w:rFonts w:ascii="Verdana" w:hAnsi="Verdana"/>
                    <w:color w:val="16908C"/>
                    <w:sz w:val="16"/>
                  </w:rPr>
                  <w:t>999 pootjes om je op weg te helpen</w:t>
                </w:r>
              </w:p>
            </w:txbxContent>
          </v:textbox>
        </v:shape>
      </w:pict>
    </w:r>
    <w:r>
      <w:rPr>
        <w:noProof/>
        <w:lang w:eastAsia="nl-NL"/>
      </w:rPr>
      <w:pict w14:anchorId="540E7D22">
        <v:shape id="_x0000_s2094" type="#_x0000_t202" style="position:absolute;left:0;text-align:left;margin-left:-7.9pt;margin-top:-37.95pt;width:230.25pt;height:53.25pt;z-index:251694080;mso-width-relative:margin;mso-height-relative:margin" stroked="f">
          <v:textbox style="mso-next-textbox:#_x0000_s2094">
            <w:txbxContent>
              <w:p w14:paraId="540E7D40" w14:textId="77777777" w:rsidR="00B27D67" w:rsidRPr="006C64CF" w:rsidRDefault="00B27D67" w:rsidP="007212A0">
                <w:pPr>
                  <w:spacing w:after="0"/>
                  <w:rPr>
                    <w:rFonts w:ascii="Arial Black" w:hAnsi="Arial Black"/>
                    <w:color w:val="7F7F7F" w:themeColor="text1" w:themeTint="80"/>
                  </w:rPr>
                </w:pPr>
                <w:bookmarkStart w:id="0" w:name="_Toc412550668"/>
                <w:r w:rsidRPr="006C64CF">
                  <w:rPr>
                    <w:rFonts w:ascii="Arial Black" w:hAnsi="Arial Black"/>
                    <w:color w:val="7F7F7F" w:themeColor="text1" w:themeTint="80"/>
                  </w:rPr>
                  <w:t xml:space="preserve">Verklaring: </w:t>
                </w:r>
              </w:p>
              <w:p w14:paraId="540E7D41" w14:textId="77777777" w:rsidR="00B27D67" w:rsidRPr="006C64CF" w:rsidRDefault="00B27D67" w:rsidP="007212A0">
                <w:pPr>
                  <w:spacing w:after="0"/>
                  <w:rPr>
                    <w:rFonts w:ascii="Arial Black" w:hAnsi="Arial Black"/>
                    <w:color w:val="7F7F7F" w:themeColor="text1" w:themeTint="80"/>
                    <w:sz w:val="28"/>
                  </w:rPr>
                </w:pPr>
                <w:r w:rsidRPr="006C64CF">
                  <w:rPr>
                    <w:rFonts w:ascii="Arial Black" w:hAnsi="Arial Black"/>
                    <w:color w:val="7F7F7F" w:themeColor="text1" w:themeTint="80"/>
                  </w:rPr>
                  <w:t>Uitsluiting belangenverstrengeling</w:t>
                </w:r>
                <w:bookmarkEnd w:id="0"/>
              </w:p>
            </w:txbxContent>
          </v:textbox>
        </v:shape>
      </w:pict>
    </w:r>
    <w:r>
      <w:tab/>
    </w:r>
    <w:r w:rsidRPr="007212A0">
      <w:rPr>
        <w:noProof/>
        <w:lang w:eastAsia="nl-NL"/>
      </w:rPr>
      <w:drawing>
        <wp:anchor distT="0" distB="0" distL="114300" distR="114300" simplePos="0" relativeHeight="251696128" behindDoc="0" locked="0" layoutInCell="1" allowOverlap="1" wp14:anchorId="540E7D23" wp14:editId="540E7D24">
          <wp:simplePos x="0" y="0"/>
          <wp:positionH relativeFrom="column">
            <wp:posOffset>3081020</wp:posOffset>
          </wp:positionH>
          <wp:positionV relativeFrom="paragraph">
            <wp:posOffset>-558165</wp:posOffset>
          </wp:positionV>
          <wp:extent cx="581025" cy="590550"/>
          <wp:effectExtent l="19050" t="0" r="9525" b="0"/>
          <wp:wrapSquare wrapText="bothSides"/>
          <wp:docPr id="4"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1025" cy="590550"/>
                  </a:xfrm>
                  <a:prstGeom prst="rect">
                    <a:avLst/>
                  </a:prstGeom>
                  <a:noFill/>
                  <a:ln w="9525">
                    <a:noFill/>
                    <a:miter lim="800000"/>
                    <a:headEnd/>
                    <a:tailEnd/>
                  </a:ln>
                </pic:spPr>
              </pic:pic>
            </a:graphicData>
          </a:graphic>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7D03" w14:textId="77777777" w:rsidR="00B27D67" w:rsidRDefault="00B27D67">
    <w:pPr>
      <w:pStyle w:val="Koptekst"/>
    </w:pPr>
  </w:p>
  <w:p w14:paraId="540E7D04" w14:textId="77777777" w:rsidR="00B27D67" w:rsidRPr="00CA1E7B" w:rsidRDefault="00B27D67" w:rsidP="00CA1E7B">
    <w:pPr>
      <w:pStyle w:val="Koptekst"/>
      <w:rPr>
        <w:b/>
        <w:color w:val="16908C"/>
        <w:sz w:val="32"/>
      </w:rPr>
    </w:pPr>
    <w:r w:rsidRPr="00F33BCC">
      <w:rPr>
        <w:b/>
        <w:color w:val="16908C"/>
        <w:sz w:val="32"/>
      </w:rPr>
      <w:tab/>
      <w:t>Kwalitei</w:t>
    </w:r>
    <w:r>
      <w:rPr>
        <w:b/>
        <w:color w:val="16908C"/>
        <w:sz w:val="32"/>
      </w:rPr>
      <w:t>t</w:t>
    </w:r>
    <w:r w:rsidRPr="00F33BCC">
      <w:rPr>
        <w:b/>
        <w:color w:val="16908C"/>
        <w:sz w:val="32"/>
      </w:rPr>
      <w:t>svragenlijst De Duizendpoot</w:t>
    </w:r>
  </w:p>
  <w:p w14:paraId="540E7D05" w14:textId="77777777" w:rsidR="00B27D67" w:rsidRDefault="00B27D67" w:rsidP="00E453BB">
    <w:pPr>
      <w:pStyle w:val="Koptekst"/>
      <w:tabs>
        <w:tab w:val="clear" w:pos="4536"/>
        <w:tab w:val="clear" w:pos="9072"/>
        <w:tab w:val="left" w:pos="1605"/>
      </w:tabs>
      <w:ind w:firstLine="708"/>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7D07" w14:textId="77777777" w:rsidR="00B27D67" w:rsidRDefault="00B27D67">
    <w:pPr>
      <w:pStyle w:val="Koptekst"/>
    </w:pPr>
  </w:p>
  <w:p w14:paraId="540E7D08" w14:textId="77777777" w:rsidR="00B27D67" w:rsidRDefault="00B27D67">
    <w:pPr>
      <w:pStyle w:val="Koptekst"/>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9FE6F" w14:textId="77777777" w:rsidR="00C4001F" w:rsidRDefault="00C4001F">
    <w:pPr>
      <w:pStyle w:val="Koptekst"/>
    </w:pPr>
  </w:p>
  <w:p w14:paraId="6DC6FD77" w14:textId="77777777" w:rsidR="00C4001F" w:rsidRDefault="00C4001F">
    <w:pPr>
      <w:pStyle w:val="Koptekst"/>
    </w:pPr>
  </w:p>
  <w:p w14:paraId="18A9FCFB" w14:textId="5942ABD5" w:rsidR="00C4001F" w:rsidRDefault="00C4001F">
    <w:pPr>
      <w:pStyle w:val="Koptekst"/>
    </w:pPr>
    <w:r>
      <w:rPr>
        <w:noProof/>
      </w:rPr>
      <w:drawing>
        <wp:inline distT="0" distB="0" distL="0" distR="0" wp14:anchorId="62693036" wp14:editId="786B61E7">
          <wp:extent cx="3590925" cy="533400"/>
          <wp:effectExtent l="0" t="0" r="9525"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90925" cy="533400"/>
                  </a:xfrm>
                  <a:prstGeom prst="rect">
                    <a:avLst/>
                  </a:prstGeom>
                </pic:spPr>
              </pic:pic>
            </a:graphicData>
          </a:graphic>
        </wp:inline>
      </w:drawing>
    </w:r>
  </w:p>
  <w:p w14:paraId="4C5AEC65" w14:textId="77777777" w:rsidR="00C4001F" w:rsidRDefault="00C4001F">
    <w:pPr>
      <w:pStyle w:val="Koptekst"/>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7D0D" w14:textId="77777777" w:rsidR="00B27D67" w:rsidRDefault="00B27D67" w:rsidP="00601E1C">
    <w:pPr>
      <w:pStyle w:val="Koptekst"/>
      <w:jc w:val="right"/>
    </w:pPr>
  </w:p>
  <w:p w14:paraId="540E7D0E" w14:textId="77777777" w:rsidR="00B27D67" w:rsidRDefault="00B27D67">
    <w:pPr>
      <w:pStyle w:val="Koptekst"/>
    </w:pPr>
  </w:p>
  <w:p w14:paraId="540E7D0F" w14:textId="77777777" w:rsidR="00B27D67" w:rsidRDefault="00B27D67" w:rsidP="002D06FE">
    <w:pPr>
      <w:pStyle w:val="Koptekst"/>
      <w:ind w:left="-1134" w:right="-1024"/>
    </w:pPr>
  </w:p>
  <w:p w14:paraId="540E7D10" w14:textId="77777777" w:rsidR="00B27D67" w:rsidRDefault="00B27D67">
    <w:pPr>
      <w:pStyle w:val="Koptekst"/>
    </w:pPr>
  </w:p>
  <w:p w14:paraId="540E7D11" w14:textId="77777777" w:rsidR="00B27D67" w:rsidRDefault="00B27D67"/>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E7D13" w14:textId="77777777" w:rsidR="00B27D67" w:rsidRDefault="00B27D67">
    <w:pPr>
      <w:pStyle w:val="Koptekst"/>
    </w:pPr>
  </w:p>
  <w:p w14:paraId="540E7D14" w14:textId="77777777" w:rsidR="00B27D67" w:rsidRDefault="00B27D67" w:rsidP="00E453BB">
    <w:pPr>
      <w:pStyle w:val="Koptekst"/>
      <w:tabs>
        <w:tab w:val="clear" w:pos="4536"/>
        <w:tab w:val="clear" w:pos="9072"/>
        <w:tab w:val="left" w:pos="4035"/>
      </w:tabs>
    </w:pPr>
    <w:r>
      <w:rPr>
        <w:noProof/>
        <w:lang w:eastAsia="nl-NL"/>
      </w:rPr>
      <w:pict w14:anchorId="540E7D27">
        <v:shapetype id="_x0000_t202" coordsize="21600,21600" o:spt="202" path="m,l,21600r21600,l21600,xe">
          <v:stroke joinstyle="miter"/>
          <v:path gradientshapeok="t" o:connecttype="rect"/>
        </v:shapetype>
        <v:shape id="_x0000_s2083" type="#_x0000_t202" style="position:absolute;margin-left:187.8pt;margin-top:6.8pt;width:199.4pt;height:46.75pt;z-index:251687936;mso-width-relative:margin;mso-height-relative:margin" stroked="f">
          <v:textbox style="mso-next-textbox:#_x0000_s2083">
            <w:txbxContent>
              <w:p w14:paraId="540E7D42" w14:textId="77777777" w:rsidR="00B27D67" w:rsidRPr="00155FAD" w:rsidRDefault="00B27D67" w:rsidP="00D0320E">
                <w:pPr>
                  <w:spacing w:after="0"/>
                  <w:rPr>
                    <w:rFonts w:ascii="Verdana" w:hAnsi="Verdana"/>
                    <w:b/>
                    <w:color w:val="1F6B99"/>
                    <w:sz w:val="4"/>
                  </w:rPr>
                </w:pPr>
              </w:p>
              <w:p w14:paraId="540E7D43" w14:textId="77777777" w:rsidR="00B27D67" w:rsidRPr="00081314" w:rsidRDefault="00B27D67" w:rsidP="00D0320E">
                <w:pPr>
                  <w:spacing w:after="0"/>
                  <w:rPr>
                    <w:rFonts w:ascii="Verdana" w:hAnsi="Verdana"/>
                    <w:b/>
                    <w:color w:val="16908C"/>
                    <w:sz w:val="20"/>
                  </w:rPr>
                </w:pPr>
                <w:r w:rsidRPr="00081314">
                  <w:rPr>
                    <w:rFonts w:ascii="Verdana" w:hAnsi="Verdana"/>
                    <w:b/>
                    <w:color w:val="16908C"/>
                    <w:sz w:val="20"/>
                  </w:rPr>
                  <w:t>De Duizendpoot</w:t>
                </w:r>
              </w:p>
              <w:p w14:paraId="540E7D44" w14:textId="77777777" w:rsidR="00B27D67" w:rsidRPr="00081314" w:rsidRDefault="00B27D67" w:rsidP="00D0320E">
                <w:pPr>
                  <w:spacing w:after="0"/>
                  <w:rPr>
                    <w:rFonts w:ascii="Verdana" w:hAnsi="Verdana"/>
                    <w:b/>
                    <w:color w:val="16908C"/>
                    <w:sz w:val="6"/>
                  </w:rPr>
                </w:pPr>
              </w:p>
              <w:p w14:paraId="540E7D45" w14:textId="77777777" w:rsidR="00B27D67" w:rsidRPr="00081314" w:rsidRDefault="00B27D67" w:rsidP="00D0320E">
                <w:pPr>
                  <w:spacing w:after="0"/>
                  <w:rPr>
                    <w:rFonts w:ascii="Verdana" w:hAnsi="Verdana"/>
                    <w:color w:val="16908C"/>
                  </w:rPr>
                </w:pPr>
                <w:r w:rsidRPr="00081314">
                  <w:rPr>
                    <w:rFonts w:ascii="Verdana" w:hAnsi="Verdana"/>
                    <w:color w:val="16908C"/>
                  </w:rPr>
                  <w:t xml:space="preserve">    </w:t>
                </w:r>
                <w:r w:rsidRPr="00081314">
                  <w:rPr>
                    <w:rFonts w:ascii="Verdana" w:hAnsi="Verdana"/>
                    <w:color w:val="16908C"/>
                    <w:sz w:val="18"/>
                  </w:rPr>
                  <w:t xml:space="preserve"> 999 pootjes om je op weg te helpen</w:t>
                </w:r>
              </w:p>
            </w:txbxContent>
          </v:textbox>
        </v:shape>
      </w:pict>
    </w:r>
    <w:r>
      <w:rPr>
        <w:noProof/>
        <w:lang w:eastAsia="nl-NL"/>
      </w:rPr>
      <w:drawing>
        <wp:anchor distT="0" distB="0" distL="114300" distR="114300" simplePos="0" relativeHeight="251686912" behindDoc="0" locked="0" layoutInCell="1" allowOverlap="1" wp14:anchorId="540E7D28" wp14:editId="540E7D29">
          <wp:simplePos x="0" y="0"/>
          <wp:positionH relativeFrom="column">
            <wp:posOffset>1852295</wp:posOffset>
          </wp:positionH>
          <wp:positionV relativeFrom="paragraph">
            <wp:posOffset>48260</wp:posOffset>
          </wp:positionV>
          <wp:extent cx="581025" cy="590550"/>
          <wp:effectExtent l="19050" t="0" r="9525" b="0"/>
          <wp:wrapSquare wrapText="bothSides"/>
          <wp:docPr id="5"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581025" cy="590550"/>
                  </a:xfrm>
                  <a:prstGeom prst="rect">
                    <a:avLst/>
                  </a:prstGeom>
                  <a:noFill/>
                  <a:ln w="9525">
                    <a:noFill/>
                    <a:miter lim="800000"/>
                    <a:headEnd/>
                    <a:tailEnd/>
                  </a:ln>
                </pic:spPr>
              </pic:pic>
            </a:graphicData>
          </a:graphic>
        </wp:anchor>
      </w:drawing>
    </w:r>
    <w:r>
      <w:tab/>
    </w:r>
  </w:p>
  <w:p w14:paraId="540E7D15" w14:textId="77777777" w:rsidR="00B27D67" w:rsidRDefault="00B27D67" w:rsidP="00094022">
    <w:pPr>
      <w:pStyle w:val="Koptekst"/>
      <w:tabs>
        <w:tab w:val="clear" w:pos="4536"/>
        <w:tab w:val="clear" w:pos="9072"/>
        <w:tab w:val="left" w:pos="5829"/>
      </w:tabs>
    </w:pPr>
    <w:r>
      <w:tab/>
    </w:r>
  </w:p>
  <w:p w14:paraId="540E7D16" w14:textId="77777777" w:rsidR="00B27D67" w:rsidRDefault="00B27D67">
    <w:pPr>
      <w:pStyle w:val="Koptekst"/>
    </w:pPr>
  </w:p>
  <w:p w14:paraId="540E7D17" w14:textId="77777777" w:rsidR="00B27D67" w:rsidRDefault="00B27D67" w:rsidP="00E453BB">
    <w:pPr>
      <w:pStyle w:val="Koptekst"/>
      <w:tabs>
        <w:tab w:val="clear" w:pos="4536"/>
        <w:tab w:val="clear" w:pos="9072"/>
        <w:tab w:val="left" w:pos="1605"/>
      </w:tabs>
      <w:ind w:firstLine="708"/>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AF21DC"/>
    <w:multiLevelType w:val="multilevel"/>
    <w:tmpl w:val="6A60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3D5EE9"/>
    <w:multiLevelType w:val="multilevel"/>
    <w:tmpl w:val="BCD83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E87C8B"/>
    <w:multiLevelType w:val="multilevel"/>
    <w:tmpl w:val="60E46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3734E3"/>
    <w:multiLevelType w:val="multilevel"/>
    <w:tmpl w:val="5E903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8D1B10"/>
    <w:multiLevelType w:val="multilevel"/>
    <w:tmpl w:val="C67E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95107CA"/>
    <w:multiLevelType w:val="multilevel"/>
    <w:tmpl w:val="E648F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460D54"/>
    <w:multiLevelType w:val="multilevel"/>
    <w:tmpl w:val="1DE89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070414"/>
    <w:multiLevelType w:val="multilevel"/>
    <w:tmpl w:val="3662B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2B67099"/>
    <w:multiLevelType w:val="multilevel"/>
    <w:tmpl w:val="EE1EA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5FF1BDF"/>
    <w:multiLevelType w:val="multilevel"/>
    <w:tmpl w:val="EFB467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71958E1"/>
    <w:multiLevelType w:val="hybridMultilevel"/>
    <w:tmpl w:val="E36C49AC"/>
    <w:lvl w:ilvl="0" w:tplc="8694647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ECC28AF"/>
    <w:multiLevelType w:val="multilevel"/>
    <w:tmpl w:val="0ECC2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10"/>
  </w:num>
  <w:num w:numId="4">
    <w:abstractNumId w:val="2"/>
  </w:num>
  <w:num w:numId="5">
    <w:abstractNumId w:val="4"/>
  </w:num>
  <w:num w:numId="6">
    <w:abstractNumId w:val="1"/>
  </w:num>
  <w:num w:numId="7">
    <w:abstractNumId w:val="8"/>
  </w:num>
  <w:num w:numId="8">
    <w:abstractNumId w:val="7"/>
  </w:num>
  <w:num w:numId="9">
    <w:abstractNumId w:val="3"/>
  </w:num>
  <w:num w:numId="10">
    <w:abstractNumId w:val="0"/>
  </w:num>
  <w:num w:numId="11">
    <w:abstractNumId w:val="11"/>
  </w:num>
  <w:num w:numId="12">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102">
      <o:colormenu v:ext="edit"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66782"/>
    <w:rsid w:val="00013436"/>
    <w:rsid w:val="00021AA6"/>
    <w:rsid w:val="0003440E"/>
    <w:rsid w:val="000516AB"/>
    <w:rsid w:val="00072995"/>
    <w:rsid w:val="000800BE"/>
    <w:rsid w:val="00081314"/>
    <w:rsid w:val="000920F1"/>
    <w:rsid w:val="00094022"/>
    <w:rsid w:val="000A528F"/>
    <w:rsid w:val="000A793B"/>
    <w:rsid w:val="000B55D8"/>
    <w:rsid w:val="000B5E9A"/>
    <w:rsid w:val="000C19F3"/>
    <w:rsid w:val="000D627A"/>
    <w:rsid w:val="000E034E"/>
    <w:rsid w:val="001005F7"/>
    <w:rsid w:val="001306E8"/>
    <w:rsid w:val="00130EF3"/>
    <w:rsid w:val="0013698E"/>
    <w:rsid w:val="00145325"/>
    <w:rsid w:val="001520B4"/>
    <w:rsid w:val="00155FAD"/>
    <w:rsid w:val="00165B3D"/>
    <w:rsid w:val="001750A7"/>
    <w:rsid w:val="00185BDD"/>
    <w:rsid w:val="001A41AE"/>
    <w:rsid w:val="001B48DE"/>
    <w:rsid w:val="001C6ACB"/>
    <w:rsid w:val="001F4703"/>
    <w:rsid w:val="002245F7"/>
    <w:rsid w:val="00230616"/>
    <w:rsid w:val="002350E4"/>
    <w:rsid w:val="00273814"/>
    <w:rsid w:val="00274483"/>
    <w:rsid w:val="00281FEC"/>
    <w:rsid w:val="00286217"/>
    <w:rsid w:val="002A2FB8"/>
    <w:rsid w:val="002B38DA"/>
    <w:rsid w:val="002C014E"/>
    <w:rsid w:val="002C2E9F"/>
    <w:rsid w:val="002C47AA"/>
    <w:rsid w:val="002D06FE"/>
    <w:rsid w:val="002D1F86"/>
    <w:rsid w:val="002D38F2"/>
    <w:rsid w:val="002E0CE3"/>
    <w:rsid w:val="002E2E2B"/>
    <w:rsid w:val="002F403E"/>
    <w:rsid w:val="0030181E"/>
    <w:rsid w:val="00302919"/>
    <w:rsid w:val="003168DD"/>
    <w:rsid w:val="00322081"/>
    <w:rsid w:val="003239AD"/>
    <w:rsid w:val="00332810"/>
    <w:rsid w:val="003477CF"/>
    <w:rsid w:val="003825DA"/>
    <w:rsid w:val="00391A5A"/>
    <w:rsid w:val="00392364"/>
    <w:rsid w:val="003941EB"/>
    <w:rsid w:val="00395F96"/>
    <w:rsid w:val="003A050F"/>
    <w:rsid w:val="003A08CF"/>
    <w:rsid w:val="003A0E37"/>
    <w:rsid w:val="003A7205"/>
    <w:rsid w:val="003C3C0A"/>
    <w:rsid w:val="003C44B0"/>
    <w:rsid w:val="003D6B5D"/>
    <w:rsid w:val="003D7D42"/>
    <w:rsid w:val="00400284"/>
    <w:rsid w:val="00413868"/>
    <w:rsid w:val="00420219"/>
    <w:rsid w:val="00431DCF"/>
    <w:rsid w:val="00454347"/>
    <w:rsid w:val="00487092"/>
    <w:rsid w:val="00523888"/>
    <w:rsid w:val="005258D4"/>
    <w:rsid w:val="005336B2"/>
    <w:rsid w:val="00535C65"/>
    <w:rsid w:val="00561258"/>
    <w:rsid w:val="00563791"/>
    <w:rsid w:val="00574DBB"/>
    <w:rsid w:val="00582211"/>
    <w:rsid w:val="00587A78"/>
    <w:rsid w:val="00595B85"/>
    <w:rsid w:val="005B19C4"/>
    <w:rsid w:val="005B2BF8"/>
    <w:rsid w:val="005B6FD9"/>
    <w:rsid w:val="005F118A"/>
    <w:rsid w:val="005F7346"/>
    <w:rsid w:val="00601E1C"/>
    <w:rsid w:val="00611F4F"/>
    <w:rsid w:val="00616972"/>
    <w:rsid w:val="0062213D"/>
    <w:rsid w:val="0063290B"/>
    <w:rsid w:val="00653F36"/>
    <w:rsid w:val="00667597"/>
    <w:rsid w:val="006778D1"/>
    <w:rsid w:val="00696A92"/>
    <w:rsid w:val="00697FF4"/>
    <w:rsid w:val="006C2D86"/>
    <w:rsid w:val="006F3AAC"/>
    <w:rsid w:val="006F6E56"/>
    <w:rsid w:val="0070069A"/>
    <w:rsid w:val="00720E79"/>
    <w:rsid w:val="007212A0"/>
    <w:rsid w:val="00723E1D"/>
    <w:rsid w:val="007420DB"/>
    <w:rsid w:val="0077238F"/>
    <w:rsid w:val="007724E7"/>
    <w:rsid w:val="00784816"/>
    <w:rsid w:val="007A46C2"/>
    <w:rsid w:val="007B5141"/>
    <w:rsid w:val="007C3514"/>
    <w:rsid w:val="007E30E3"/>
    <w:rsid w:val="00816B86"/>
    <w:rsid w:val="00823D76"/>
    <w:rsid w:val="00826EEA"/>
    <w:rsid w:val="00832143"/>
    <w:rsid w:val="00834DA1"/>
    <w:rsid w:val="00835038"/>
    <w:rsid w:val="00842513"/>
    <w:rsid w:val="00875B90"/>
    <w:rsid w:val="0087658B"/>
    <w:rsid w:val="0088005F"/>
    <w:rsid w:val="00880BED"/>
    <w:rsid w:val="0088655F"/>
    <w:rsid w:val="00892C18"/>
    <w:rsid w:val="008A6196"/>
    <w:rsid w:val="008A6A49"/>
    <w:rsid w:val="008B0DC5"/>
    <w:rsid w:val="008B1064"/>
    <w:rsid w:val="008B43B7"/>
    <w:rsid w:val="008D2F6F"/>
    <w:rsid w:val="009023C6"/>
    <w:rsid w:val="00902B29"/>
    <w:rsid w:val="0091137F"/>
    <w:rsid w:val="00917CA4"/>
    <w:rsid w:val="00925A9C"/>
    <w:rsid w:val="00934293"/>
    <w:rsid w:val="00936E2A"/>
    <w:rsid w:val="009523D6"/>
    <w:rsid w:val="00960666"/>
    <w:rsid w:val="00963A5B"/>
    <w:rsid w:val="009806C4"/>
    <w:rsid w:val="00982228"/>
    <w:rsid w:val="009A19DE"/>
    <w:rsid w:val="009B1F8A"/>
    <w:rsid w:val="009B5752"/>
    <w:rsid w:val="009B607C"/>
    <w:rsid w:val="009D7B11"/>
    <w:rsid w:val="009E6ED1"/>
    <w:rsid w:val="009F1773"/>
    <w:rsid w:val="009F55F6"/>
    <w:rsid w:val="00A156A1"/>
    <w:rsid w:val="00A26920"/>
    <w:rsid w:val="00A32FE6"/>
    <w:rsid w:val="00A4407F"/>
    <w:rsid w:val="00AB05E6"/>
    <w:rsid w:val="00AB61D8"/>
    <w:rsid w:val="00AE764B"/>
    <w:rsid w:val="00AF0B8A"/>
    <w:rsid w:val="00AF4B11"/>
    <w:rsid w:val="00AF6701"/>
    <w:rsid w:val="00B0731F"/>
    <w:rsid w:val="00B10E80"/>
    <w:rsid w:val="00B13919"/>
    <w:rsid w:val="00B14444"/>
    <w:rsid w:val="00B218FD"/>
    <w:rsid w:val="00B27D67"/>
    <w:rsid w:val="00B27D96"/>
    <w:rsid w:val="00B54EBA"/>
    <w:rsid w:val="00B622B9"/>
    <w:rsid w:val="00B84C1B"/>
    <w:rsid w:val="00B851E6"/>
    <w:rsid w:val="00B92AC4"/>
    <w:rsid w:val="00B94DD2"/>
    <w:rsid w:val="00BA49AC"/>
    <w:rsid w:val="00BB2E54"/>
    <w:rsid w:val="00BE24A2"/>
    <w:rsid w:val="00BF01C8"/>
    <w:rsid w:val="00BF1712"/>
    <w:rsid w:val="00C04A5C"/>
    <w:rsid w:val="00C07068"/>
    <w:rsid w:val="00C16A1F"/>
    <w:rsid w:val="00C27346"/>
    <w:rsid w:val="00C4001F"/>
    <w:rsid w:val="00C57EDE"/>
    <w:rsid w:val="00C61418"/>
    <w:rsid w:val="00C81C3B"/>
    <w:rsid w:val="00CA1E7B"/>
    <w:rsid w:val="00CC3736"/>
    <w:rsid w:val="00CC61CF"/>
    <w:rsid w:val="00CD268A"/>
    <w:rsid w:val="00CD78B0"/>
    <w:rsid w:val="00CE31EB"/>
    <w:rsid w:val="00CE3525"/>
    <w:rsid w:val="00CF33F9"/>
    <w:rsid w:val="00CF7279"/>
    <w:rsid w:val="00D00356"/>
    <w:rsid w:val="00D0320E"/>
    <w:rsid w:val="00D06242"/>
    <w:rsid w:val="00D32B4A"/>
    <w:rsid w:val="00D32C68"/>
    <w:rsid w:val="00D347C3"/>
    <w:rsid w:val="00D62407"/>
    <w:rsid w:val="00D80BD1"/>
    <w:rsid w:val="00D8615F"/>
    <w:rsid w:val="00D947C3"/>
    <w:rsid w:val="00D9771C"/>
    <w:rsid w:val="00DB02C2"/>
    <w:rsid w:val="00DB6DB4"/>
    <w:rsid w:val="00DB76CF"/>
    <w:rsid w:val="00DF1ADF"/>
    <w:rsid w:val="00DF3D7C"/>
    <w:rsid w:val="00E05F1D"/>
    <w:rsid w:val="00E10BCA"/>
    <w:rsid w:val="00E15C20"/>
    <w:rsid w:val="00E453BB"/>
    <w:rsid w:val="00E51409"/>
    <w:rsid w:val="00E739DA"/>
    <w:rsid w:val="00E76BCD"/>
    <w:rsid w:val="00E831A7"/>
    <w:rsid w:val="00E87565"/>
    <w:rsid w:val="00E94DA0"/>
    <w:rsid w:val="00EB5374"/>
    <w:rsid w:val="00ED0DF1"/>
    <w:rsid w:val="00ED5417"/>
    <w:rsid w:val="00ED7D04"/>
    <w:rsid w:val="00EE242E"/>
    <w:rsid w:val="00EF19CB"/>
    <w:rsid w:val="00EF5EBD"/>
    <w:rsid w:val="00F1528A"/>
    <w:rsid w:val="00F51338"/>
    <w:rsid w:val="00F55ECE"/>
    <w:rsid w:val="00F56A69"/>
    <w:rsid w:val="00F60D49"/>
    <w:rsid w:val="00F6276F"/>
    <w:rsid w:val="00F66782"/>
    <w:rsid w:val="00F74FEE"/>
    <w:rsid w:val="00F80C99"/>
    <w:rsid w:val="00F8380C"/>
    <w:rsid w:val="00FA4735"/>
    <w:rsid w:val="00FB18C1"/>
    <w:rsid w:val="00FB1951"/>
    <w:rsid w:val="00FB2FC6"/>
    <w:rsid w:val="00FB3BC6"/>
    <w:rsid w:val="00FC320F"/>
    <w:rsid w:val="00FD4C99"/>
    <w:rsid w:val="00FE4F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102">
      <o:colormenu v:ext="edit" strokecolor="none"/>
    </o:shapedefaults>
    <o:shapelayout v:ext="edit">
      <o:idmap v:ext="edit" data="1"/>
    </o:shapelayout>
  </w:shapeDefaults>
  <w:decimalSymbol w:val=","/>
  <w:listSeparator w:val=";"/>
  <w14:docId w14:val="540E7725"/>
  <w15:docId w15:val="{E6024470-C46C-4587-81D3-A9A1C8AA5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258D4"/>
    <w:rPr>
      <w:rFonts w:cs="Times New Roman"/>
      <w:lang w:val="nl-NL" w:bidi="ar-SA"/>
    </w:rPr>
  </w:style>
  <w:style w:type="paragraph" w:styleId="Kop1">
    <w:name w:val="heading 1"/>
    <w:basedOn w:val="Standaard"/>
    <w:next w:val="Standaard"/>
    <w:link w:val="Kop1Char"/>
    <w:uiPriority w:val="9"/>
    <w:qFormat/>
    <w:rsid w:val="00CD78B0"/>
    <w:pPr>
      <w:spacing w:before="480" w:after="0"/>
      <w:contextualSpacing/>
      <w:outlineLvl w:val="0"/>
    </w:pPr>
    <w:rPr>
      <w:rFonts w:asciiTheme="majorHAnsi" w:eastAsiaTheme="majorEastAsia" w:hAnsiTheme="majorHAnsi" w:cstheme="majorBidi"/>
      <w:b/>
      <w:bCs/>
      <w:sz w:val="28"/>
      <w:szCs w:val="28"/>
    </w:rPr>
  </w:style>
  <w:style w:type="paragraph" w:styleId="Kop2">
    <w:name w:val="heading 2"/>
    <w:basedOn w:val="Standaard"/>
    <w:next w:val="Standaard"/>
    <w:link w:val="Kop2Char"/>
    <w:uiPriority w:val="9"/>
    <w:unhideWhenUsed/>
    <w:qFormat/>
    <w:rsid w:val="00CD78B0"/>
    <w:pPr>
      <w:spacing w:before="200" w:after="0"/>
      <w:outlineLvl w:val="1"/>
    </w:pPr>
    <w:rPr>
      <w:rFonts w:asciiTheme="majorHAnsi" w:eastAsiaTheme="majorEastAsia" w:hAnsiTheme="majorHAnsi" w:cstheme="majorBidi"/>
      <w:b/>
      <w:bCs/>
      <w:sz w:val="26"/>
      <w:szCs w:val="26"/>
    </w:rPr>
  </w:style>
  <w:style w:type="paragraph" w:styleId="Kop3">
    <w:name w:val="heading 3"/>
    <w:basedOn w:val="Standaard"/>
    <w:next w:val="Standaard"/>
    <w:link w:val="Kop3Char"/>
    <w:uiPriority w:val="9"/>
    <w:semiHidden/>
    <w:unhideWhenUsed/>
    <w:qFormat/>
    <w:rsid w:val="00CD78B0"/>
    <w:pPr>
      <w:spacing w:before="200" w:after="0" w:line="271" w:lineRule="auto"/>
      <w:outlineLvl w:val="2"/>
    </w:pPr>
    <w:rPr>
      <w:rFonts w:asciiTheme="majorHAnsi" w:eastAsiaTheme="majorEastAsia" w:hAnsiTheme="majorHAnsi" w:cstheme="majorBidi"/>
      <w:b/>
      <w:bCs/>
    </w:rPr>
  </w:style>
  <w:style w:type="paragraph" w:styleId="Kop4">
    <w:name w:val="heading 4"/>
    <w:basedOn w:val="Standaard"/>
    <w:next w:val="Standaard"/>
    <w:link w:val="Kop4Char"/>
    <w:uiPriority w:val="9"/>
    <w:semiHidden/>
    <w:unhideWhenUsed/>
    <w:qFormat/>
    <w:rsid w:val="00CD78B0"/>
    <w:pPr>
      <w:spacing w:before="200" w:after="0"/>
      <w:outlineLvl w:val="3"/>
    </w:pPr>
    <w:rPr>
      <w:rFonts w:asciiTheme="majorHAnsi" w:eastAsiaTheme="majorEastAsia" w:hAnsiTheme="majorHAnsi" w:cstheme="majorBidi"/>
      <w:b/>
      <w:bCs/>
      <w:i/>
      <w:iCs/>
    </w:rPr>
  </w:style>
  <w:style w:type="paragraph" w:styleId="Kop5">
    <w:name w:val="heading 5"/>
    <w:basedOn w:val="Standaard"/>
    <w:next w:val="Standaard"/>
    <w:link w:val="Kop5Char"/>
    <w:uiPriority w:val="9"/>
    <w:semiHidden/>
    <w:unhideWhenUsed/>
    <w:qFormat/>
    <w:rsid w:val="00CD78B0"/>
    <w:pPr>
      <w:spacing w:before="200" w:after="0"/>
      <w:outlineLvl w:val="4"/>
    </w:pPr>
    <w:rPr>
      <w:rFonts w:asciiTheme="majorHAnsi" w:eastAsiaTheme="majorEastAsia" w:hAnsiTheme="majorHAnsi" w:cstheme="majorBidi"/>
      <w:b/>
      <w:bCs/>
      <w:color w:val="7F7F7F" w:themeColor="text1" w:themeTint="80"/>
    </w:rPr>
  </w:style>
  <w:style w:type="paragraph" w:styleId="Kop6">
    <w:name w:val="heading 6"/>
    <w:basedOn w:val="Standaard"/>
    <w:next w:val="Standaard"/>
    <w:link w:val="Kop6Char"/>
    <w:uiPriority w:val="9"/>
    <w:semiHidden/>
    <w:unhideWhenUsed/>
    <w:qFormat/>
    <w:rsid w:val="00CD78B0"/>
    <w:pPr>
      <w:spacing w:after="0" w:line="271" w:lineRule="auto"/>
      <w:outlineLvl w:val="5"/>
    </w:pPr>
    <w:rPr>
      <w:rFonts w:asciiTheme="majorHAnsi" w:eastAsiaTheme="majorEastAsia" w:hAnsiTheme="majorHAnsi" w:cstheme="majorBidi"/>
      <w:b/>
      <w:bCs/>
      <w:i/>
      <w:iCs/>
      <w:color w:val="7F7F7F" w:themeColor="text1" w:themeTint="80"/>
    </w:rPr>
  </w:style>
  <w:style w:type="paragraph" w:styleId="Kop7">
    <w:name w:val="heading 7"/>
    <w:basedOn w:val="Standaard"/>
    <w:next w:val="Standaard"/>
    <w:link w:val="Kop7Char"/>
    <w:uiPriority w:val="9"/>
    <w:semiHidden/>
    <w:unhideWhenUsed/>
    <w:qFormat/>
    <w:rsid w:val="00CD78B0"/>
    <w:pPr>
      <w:spacing w:after="0"/>
      <w:outlineLvl w:val="6"/>
    </w:pPr>
    <w:rPr>
      <w:rFonts w:asciiTheme="majorHAnsi" w:eastAsiaTheme="majorEastAsia" w:hAnsiTheme="majorHAnsi" w:cstheme="majorBidi"/>
      <w:i/>
      <w:iCs/>
    </w:rPr>
  </w:style>
  <w:style w:type="paragraph" w:styleId="Kop8">
    <w:name w:val="heading 8"/>
    <w:basedOn w:val="Standaard"/>
    <w:next w:val="Standaard"/>
    <w:link w:val="Kop8Char"/>
    <w:uiPriority w:val="9"/>
    <w:semiHidden/>
    <w:unhideWhenUsed/>
    <w:qFormat/>
    <w:rsid w:val="00CD78B0"/>
    <w:pPr>
      <w:spacing w:after="0"/>
      <w:outlineLvl w:val="7"/>
    </w:pPr>
    <w:rPr>
      <w:rFonts w:asciiTheme="majorHAnsi" w:eastAsiaTheme="majorEastAsia" w:hAnsiTheme="majorHAnsi" w:cstheme="majorBidi"/>
      <w:sz w:val="20"/>
      <w:szCs w:val="20"/>
    </w:rPr>
  </w:style>
  <w:style w:type="paragraph" w:styleId="Kop9">
    <w:name w:val="heading 9"/>
    <w:basedOn w:val="Standaard"/>
    <w:next w:val="Standaard"/>
    <w:link w:val="Kop9Char"/>
    <w:uiPriority w:val="9"/>
    <w:semiHidden/>
    <w:unhideWhenUsed/>
    <w:qFormat/>
    <w:rsid w:val="00CD78B0"/>
    <w:pPr>
      <w:spacing w:after="0"/>
      <w:outlineLvl w:val="8"/>
    </w:pPr>
    <w:rPr>
      <w:rFonts w:asciiTheme="majorHAnsi" w:eastAsiaTheme="majorEastAsia" w:hAnsiTheme="majorHAnsi" w:cstheme="majorBidi"/>
      <w:i/>
      <w:iCs/>
      <w:spacing w:val="5"/>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CD78B0"/>
    <w:rPr>
      <w:rFonts w:asciiTheme="majorHAnsi" w:eastAsiaTheme="majorEastAsia" w:hAnsiTheme="majorHAnsi" w:cstheme="majorBidi"/>
      <w:b/>
      <w:bCs/>
      <w:sz w:val="28"/>
      <w:szCs w:val="28"/>
    </w:rPr>
  </w:style>
  <w:style w:type="character" w:customStyle="1" w:styleId="Kop2Char">
    <w:name w:val="Kop 2 Char"/>
    <w:basedOn w:val="Standaardalinea-lettertype"/>
    <w:link w:val="Kop2"/>
    <w:uiPriority w:val="9"/>
    <w:rsid w:val="00CD78B0"/>
    <w:rPr>
      <w:rFonts w:asciiTheme="majorHAnsi" w:eastAsiaTheme="majorEastAsia" w:hAnsiTheme="majorHAnsi" w:cstheme="majorBidi"/>
      <w:b/>
      <w:bCs/>
      <w:sz w:val="26"/>
      <w:szCs w:val="26"/>
    </w:rPr>
  </w:style>
  <w:style w:type="character" w:customStyle="1" w:styleId="Kop3Char">
    <w:name w:val="Kop 3 Char"/>
    <w:basedOn w:val="Standaardalinea-lettertype"/>
    <w:link w:val="Kop3"/>
    <w:uiPriority w:val="9"/>
    <w:rsid w:val="00CD78B0"/>
    <w:rPr>
      <w:rFonts w:asciiTheme="majorHAnsi" w:eastAsiaTheme="majorEastAsia" w:hAnsiTheme="majorHAnsi" w:cstheme="majorBidi"/>
      <w:b/>
      <w:bCs/>
    </w:rPr>
  </w:style>
  <w:style w:type="character" w:customStyle="1" w:styleId="Kop4Char">
    <w:name w:val="Kop 4 Char"/>
    <w:basedOn w:val="Standaardalinea-lettertype"/>
    <w:link w:val="Kop4"/>
    <w:uiPriority w:val="9"/>
    <w:semiHidden/>
    <w:rsid w:val="00CD78B0"/>
    <w:rPr>
      <w:rFonts w:asciiTheme="majorHAnsi" w:eastAsiaTheme="majorEastAsia" w:hAnsiTheme="majorHAnsi" w:cstheme="majorBidi"/>
      <w:b/>
      <w:bCs/>
      <w:i/>
      <w:iCs/>
    </w:rPr>
  </w:style>
  <w:style w:type="character" w:customStyle="1" w:styleId="Kop5Char">
    <w:name w:val="Kop 5 Char"/>
    <w:basedOn w:val="Standaardalinea-lettertype"/>
    <w:link w:val="Kop5"/>
    <w:uiPriority w:val="9"/>
    <w:semiHidden/>
    <w:rsid w:val="00CD78B0"/>
    <w:rPr>
      <w:rFonts w:asciiTheme="majorHAnsi" w:eastAsiaTheme="majorEastAsia" w:hAnsiTheme="majorHAnsi" w:cstheme="majorBidi"/>
      <w:b/>
      <w:bCs/>
      <w:color w:val="7F7F7F" w:themeColor="text1" w:themeTint="80"/>
    </w:rPr>
  </w:style>
  <w:style w:type="character" w:customStyle="1" w:styleId="Kop6Char">
    <w:name w:val="Kop 6 Char"/>
    <w:basedOn w:val="Standaardalinea-lettertype"/>
    <w:link w:val="Kop6"/>
    <w:uiPriority w:val="9"/>
    <w:semiHidden/>
    <w:rsid w:val="00CD78B0"/>
    <w:rPr>
      <w:rFonts w:asciiTheme="majorHAnsi" w:eastAsiaTheme="majorEastAsia" w:hAnsiTheme="majorHAnsi" w:cstheme="majorBidi"/>
      <w:b/>
      <w:bCs/>
      <w:i/>
      <w:iCs/>
      <w:color w:val="7F7F7F" w:themeColor="text1" w:themeTint="80"/>
    </w:rPr>
  </w:style>
  <w:style w:type="character" w:customStyle="1" w:styleId="Kop7Char">
    <w:name w:val="Kop 7 Char"/>
    <w:basedOn w:val="Standaardalinea-lettertype"/>
    <w:link w:val="Kop7"/>
    <w:uiPriority w:val="9"/>
    <w:semiHidden/>
    <w:rsid w:val="00CD78B0"/>
    <w:rPr>
      <w:rFonts w:asciiTheme="majorHAnsi" w:eastAsiaTheme="majorEastAsia" w:hAnsiTheme="majorHAnsi" w:cstheme="majorBidi"/>
      <w:i/>
      <w:iCs/>
    </w:rPr>
  </w:style>
  <w:style w:type="character" w:customStyle="1" w:styleId="Kop8Char">
    <w:name w:val="Kop 8 Char"/>
    <w:basedOn w:val="Standaardalinea-lettertype"/>
    <w:link w:val="Kop8"/>
    <w:uiPriority w:val="9"/>
    <w:semiHidden/>
    <w:rsid w:val="00CD78B0"/>
    <w:rPr>
      <w:rFonts w:asciiTheme="majorHAnsi" w:eastAsiaTheme="majorEastAsia" w:hAnsiTheme="majorHAnsi" w:cstheme="majorBidi"/>
      <w:sz w:val="20"/>
      <w:szCs w:val="20"/>
    </w:rPr>
  </w:style>
  <w:style w:type="character" w:customStyle="1" w:styleId="Kop9Char">
    <w:name w:val="Kop 9 Char"/>
    <w:basedOn w:val="Standaardalinea-lettertype"/>
    <w:link w:val="Kop9"/>
    <w:uiPriority w:val="9"/>
    <w:semiHidden/>
    <w:rsid w:val="00CD78B0"/>
    <w:rPr>
      <w:rFonts w:asciiTheme="majorHAnsi" w:eastAsiaTheme="majorEastAsia" w:hAnsiTheme="majorHAnsi" w:cstheme="majorBidi"/>
      <w:i/>
      <w:iCs/>
      <w:spacing w:val="5"/>
      <w:sz w:val="20"/>
      <w:szCs w:val="20"/>
    </w:rPr>
  </w:style>
  <w:style w:type="paragraph" w:styleId="Titel">
    <w:name w:val="Title"/>
    <w:basedOn w:val="Standaard"/>
    <w:next w:val="Standaard"/>
    <w:link w:val="TitelChar"/>
    <w:uiPriority w:val="10"/>
    <w:qFormat/>
    <w:rsid w:val="00CD78B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elChar">
    <w:name w:val="Titel Char"/>
    <w:basedOn w:val="Standaardalinea-lettertype"/>
    <w:link w:val="Titel"/>
    <w:uiPriority w:val="10"/>
    <w:rsid w:val="00CD78B0"/>
    <w:rPr>
      <w:rFonts w:asciiTheme="majorHAnsi" w:eastAsiaTheme="majorEastAsia" w:hAnsiTheme="majorHAnsi" w:cstheme="majorBidi"/>
      <w:spacing w:val="5"/>
      <w:sz w:val="52"/>
      <w:szCs w:val="52"/>
    </w:rPr>
  </w:style>
  <w:style w:type="paragraph" w:styleId="Ondertitel">
    <w:name w:val="Subtitle"/>
    <w:basedOn w:val="Standaard"/>
    <w:next w:val="Standaard"/>
    <w:link w:val="OndertitelChar"/>
    <w:uiPriority w:val="11"/>
    <w:qFormat/>
    <w:rsid w:val="00CD78B0"/>
    <w:pPr>
      <w:spacing w:after="600"/>
    </w:pPr>
    <w:rPr>
      <w:rFonts w:asciiTheme="majorHAnsi" w:eastAsiaTheme="majorEastAsia" w:hAnsiTheme="majorHAnsi" w:cstheme="majorBidi"/>
      <w:i/>
      <w:iCs/>
      <w:spacing w:val="13"/>
      <w:sz w:val="24"/>
      <w:szCs w:val="24"/>
    </w:rPr>
  </w:style>
  <w:style w:type="character" w:customStyle="1" w:styleId="OndertitelChar">
    <w:name w:val="Ondertitel Char"/>
    <w:basedOn w:val="Standaardalinea-lettertype"/>
    <w:link w:val="Ondertitel"/>
    <w:uiPriority w:val="11"/>
    <w:rsid w:val="00CD78B0"/>
    <w:rPr>
      <w:rFonts w:asciiTheme="majorHAnsi" w:eastAsiaTheme="majorEastAsia" w:hAnsiTheme="majorHAnsi" w:cstheme="majorBidi"/>
      <w:i/>
      <w:iCs/>
      <w:spacing w:val="13"/>
      <w:sz w:val="24"/>
      <w:szCs w:val="24"/>
    </w:rPr>
  </w:style>
  <w:style w:type="character" w:styleId="Zwaar">
    <w:name w:val="Strong"/>
    <w:uiPriority w:val="22"/>
    <w:qFormat/>
    <w:rsid w:val="00CD78B0"/>
    <w:rPr>
      <w:b/>
      <w:bCs/>
    </w:rPr>
  </w:style>
  <w:style w:type="character" w:styleId="Nadruk">
    <w:name w:val="Emphasis"/>
    <w:uiPriority w:val="20"/>
    <w:qFormat/>
    <w:rsid w:val="00CD78B0"/>
    <w:rPr>
      <w:b/>
      <w:bCs/>
      <w:i/>
      <w:iCs/>
      <w:spacing w:val="10"/>
      <w:bdr w:val="none" w:sz="0" w:space="0" w:color="auto"/>
      <w:shd w:val="clear" w:color="auto" w:fill="auto"/>
    </w:rPr>
  </w:style>
  <w:style w:type="paragraph" w:styleId="Geenafstand">
    <w:name w:val="No Spacing"/>
    <w:basedOn w:val="Standaard"/>
    <w:uiPriority w:val="1"/>
    <w:qFormat/>
    <w:rsid w:val="00CD78B0"/>
    <w:pPr>
      <w:spacing w:after="0" w:line="240" w:lineRule="auto"/>
    </w:pPr>
  </w:style>
  <w:style w:type="paragraph" w:styleId="Lijstalinea">
    <w:name w:val="List Paragraph"/>
    <w:basedOn w:val="Standaard"/>
    <w:uiPriority w:val="34"/>
    <w:qFormat/>
    <w:rsid w:val="00CD78B0"/>
    <w:pPr>
      <w:ind w:left="720"/>
      <w:contextualSpacing/>
    </w:pPr>
  </w:style>
  <w:style w:type="paragraph" w:styleId="Citaat">
    <w:name w:val="Quote"/>
    <w:basedOn w:val="Standaard"/>
    <w:next w:val="Standaard"/>
    <w:link w:val="CitaatChar"/>
    <w:uiPriority w:val="29"/>
    <w:qFormat/>
    <w:rsid w:val="00CD78B0"/>
    <w:pPr>
      <w:spacing w:before="200" w:after="0"/>
      <w:ind w:left="360" w:right="360"/>
    </w:pPr>
    <w:rPr>
      <w:i/>
      <w:iCs/>
    </w:rPr>
  </w:style>
  <w:style w:type="character" w:customStyle="1" w:styleId="CitaatChar">
    <w:name w:val="Citaat Char"/>
    <w:basedOn w:val="Standaardalinea-lettertype"/>
    <w:link w:val="Citaat"/>
    <w:uiPriority w:val="29"/>
    <w:rsid w:val="00CD78B0"/>
    <w:rPr>
      <w:i/>
      <w:iCs/>
    </w:rPr>
  </w:style>
  <w:style w:type="paragraph" w:styleId="Duidelijkcitaat">
    <w:name w:val="Intense Quote"/>
    <w:basedOn w:val="Standaard"/>
    <w:next w:val="Standaard"/>
    <w:link w:val="DuidelijkcitaatChar"/>
    <w:uiPriority w:val="30"/>
    <w:qFormat/>
    <w:rsid w:val="00CD78B0"/>
    <w:pPr>
      <w:pBdr>
        <w:bottom w:val="single" w:sz="4" w:space="1" w:color="auto"/>
      </w:pBdr>
      <w:spacing w:before="200" w:after="280"/>
      <w:ind w:left="1008" w:right="1152"/>
      <w:jc w:val="both"/>
    </w:pPr>
    <w:rPr>
      <w:b/>
      <w:bCs/>
      <w:i/>
      <w:iCs/>
    </w:rPr>
  </w:style>
  <w:style w:type="character" w:customStyle="1" w:styleId="DuidelijkcitaatChar">
    <w:name w:val="Duidelijk citaat Char"/>
    <w:basedOn w:val="Standaardalinea-lettertype"/>
    <w:link w:val="Duidelijkcitaat"/>
    <w:uiPriority w:val="30"/>
    <w:rsid w:val="00CD78B0"/>
    <w:rPr>
      <w:b/>
      <w:bCs/>
      <w:i/>
      <w:iCs/>
    </w:rPr>
  </w:style>
  <w:style w:type="character" w:styleId="Subtielebenadrukking">
    <w:name w:val="Subtle Emphasis"/>
    <w:uiPriority w:val="19"/>
    <w:qFormat/>
    <w:rsid w:val="00CD78B0"/>
    <w:rPr>
      <w:i/>
      <w:iCs/>
    </w:rPr>
  </w:style>
  <w:style w:type="character" w:styleId="Intensievebenadrukking">
    <w:name w:val="Intense Emphasis"/>
    <w:uiPriority w:val="21"/>
    <w:qFormat/>
    <w:rsid w:val="00CD78B0"/>
    <w:rPr>
      <w:b/>
      <w:bCs/>
    </w:rPr>
  </w:style>
  <w:style w:type="character" w:styleId="Subtieleverwijzing">
    <w:name w:val="Subtle Reference"/>
    <w:uiPriority w:val="31"/>
    <w:qFormat/>
    <w:rsid w:val="00CD78B0"/>
    <w:rPr>
      <w:smallCaps/>
    </w:rPr>
  </w:style>
  <w:style w:type="character" w:styleId="Intensieveverwijzing">
    <w:name w:val="Intense Reference"/>
    <w:uiPriority w:val="32"/>
    <w:qFormat/>
    <w:rsid w:val="00CD78B0"/>
    <w:rPr>
      <w:smallCaps/>
      <w:spacing w:val="5"/>
      <w:u w:val="single"/>
    </w:rPr>
  </w:style>
  <w:style w:type="character" w:styleId="Titelvanboek">
    <w:name w:val="Book Title"/>
    <w:uiPriority w:val="33"/>
    <w:qFormat/>
    <w:rsid w:val="00CD78B0"/>
    <w:rPr>
      <w:i/>
      <w:iCs/>
      <w:smallCaps/>
      <w:spacing w:val="5"/>
    </w:rPr>
  </w:style>
  <w:style w:type="paragraph" w:styleId="Kopvaninhoudsopgave">
    <w:name w:val="TOC Heading"/>
    <w:basedOn w:val="Kop1"/>
    <w:next w:val="Standaard"/>
    <w:uiPriority w:val="39"/>
    <w:unhideWhenUsed/>
    <w:qFormat/>
    <w:rsid w:val="00CD78B0"/>
    <w:pPr>
      <w:outlineLvl w:val="9"/>
    </w:pPr>
  </w:style>
  <w:style w:type="paragraph" w:styleId="Koptekst">
    <w:name w:val="header"/>
    <w:basedOn w:val="Standaard"/>
    <w:link w:val="KoptekstChar"/>
    <w:uiPriority w:val="99"/>
    <w:unhideWhenUsed/>
    <w:rsid w:val="00B1391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13919"/>
  </w:style>
  <w:style w:type="paragraph" w:styleId="Voettekst">
    <w:name w:val="footer"/>
    <w:basedOn w:val="Standaard"/>
    <w:link w:val="VoettekstChar"/>
    <w:uiPriority w:val="99"/>
    <w:unhideWhenUsed/>
    <w:rsid w:val="00B1391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13919"/>
  </w:style>
  <w:style w:type="paragraph" w:styleId="Ballontekst">
    <w:name w:val="Balloon Text"/>
    <w:basedOn w:val="Standaard"/>
    <w:link w:val="BallontekstChar"/>
    <w:uiPriority w:val="99"/>
    <w:semiHidden/>
    <w:unhideWhenUsed/>
    <w:rsid w:val="00B1391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13919"/>
    <w:rPr>
      <w:rFonts w:ascii="Tahoma" w:hAnsi="Tahoma" w:cs="Tahoma"/>
      <w:sz w:val="16"/>
      <w:szCs w:val="16"/>
    </w:rPr>
  </w:style>
  <w:style w:type="character" w:styleId="Hyperlink">
    <w:name w:val="Hyperlink"/>
    <w:basedOn w:val="Standaardalinea-lettertype"/>
    <w:uiPriority w:val="99"/>
    <w:unhideWhenUsed/>
    <w:rsid w:val="00B13919"/>
    <w:rPr>
      <w:color w:val="0000FF" w:themeColor="hyperlink"/>
      <w:u w:val="single"/>
    </w:rPr>
  </w:style>
  <w:style w:type="paragraph" w:customStyle="1" w:styleId="KopMeldcode">
    <w:name w:val="Kop Meldcode"/>
    <w:basedOn w:val="Kop2"/>
    <w:link w:val="KopMeldcodeChar"/>
    <w:rsid w:val="0077238F"/>
    <w:rPr>
      <w:rFonts w:eastAsia="Times New Roman"/>
      <w:sz w:val="28"/>
      <w:lang w:eastAsia="nl-NL"/>
    </w:rPr>
  </w:style>
  <w:style w:type="paragraph" w:customStyle="1" w:styleId="Meldcode1">
    <w:name w:val="Meldcode1"/>
    <w:basedOn w:val="KopMeldcode"/>
    <w:link w:val="Meldcode1Char"/>
    <w:qFormat/>
    <w:rsid w:val="00816B86"/>
    <w:pPr>
      <w:spacing w:after="240"/>
    </w:pPr>
  </w:style>
  <w:style w:type="character" w:customStyle="1" w:styleId="KopMeldcodeChar">
    <w:name w:val="Kop Meldcode Char"/>
    <w:basedOn w:val="Kop2Char"/>
    <w:link w:val="KopMeldcode"/>
    <w:rsid w:val="0077238F"/>
    <w:rPr>
      <w:rFonts w:asciiTheme="majorHAnsi" w:eastAsia="Times New Roman" w:hAnsiTheme="majorHAnsi" w:cstheme="majorBidi"/>
      <w:b/>
      <w:bCs/>
      <w:sz w:val="28"/>
      <w:szCs w:val="26"/>
      <w:lang w:val="nl-NL" w:eastAsia="nl-NL" w:bidi="ar-SA"/>
    </w:rPr>
  </w:style>
  <w:style w:type="character" w:customStyle="1" w:styleId="st">
    <w:name w:val="st"/>
    <w:basedOn w:val="Standaardalinea-lettertype"/>
    <w:rsid w:val="000516AB"/>
  </w:style>
  <w:style w:type="character" w:customStyle="1" w:styleId="Meldcode1Char">
    <w:name w:val="Meldcode1 Char"/>
    <w:basedOn w:val="KopMeldcodeChar"/>
    <w:link w:val="Meldcode1"/>
    <w:rsid w:val="00816B86"/>
    <w:rPr>
      <w:rFonts w:asciiTheme="majorHAnsi" w:eastAsia="Times New Roman" w:hAnsiTheme="majorHAnsi" w:cstheme="majorBidi"/>
      <w:b/>
      <w:bCs/>
      <w:sz w:val="28"/>
      <w:szCs w:val="26"/>
      <w:lang w:val="nl-NL" w:eastAsia="nl-NL" w:bidi="ar-SA"/>
    </w:rPr>
  </w:style>
  <w:style w:type="character" w:styleId="GevolgdeHyperlink">
    <w:name w:val="FollowedHyperlink"/>
    <w:basedOn w:val="Standaardalinea-lettertype"/>
    <w:uiPriority w:val="99"/>
    <w:semiHidden/>
    <w:unhideWhenUsed/>
    <w:rsid w:val="008B0DC5"/>
    <w:rPr>
      <w:color w:val="800080" w:themeColor="followedHyperlink"/>
      <w:u w:val="single"/>
    </w:rPr>
  </w:style>
  <w:style w:type="paragraph" w:styleId="Inhopg2">
    <w:name w:val="toc 2"/>
    <w:basedOn w:val="Standaard"/>
    <w:next w:val="Standaard"/>
    <w:autoRedefine/>
    <w:uiPriority w:val="39"/>
    <w:unhideWhenUsed/>
    <w:rsid w:val="003239AD"/>
    <w:pPr>
      <w:tabs>
        <w:tab w:val="right" w:leader="dot" w:pos="9061"/>
      </w:tabs>
      <w:spacing w:after="100" w:line="360" w:lineRule="auto"/>
    </w:pPr>
    <w:rPr>
      <w:rFonts w:asciiTheme="majorHAnsi" w:hAnsiTheme="majorHAnsi"/>
      <w:b/>
      <w:sz w:val="28"/>
    </w:rPr>
  </w:style>
  <w:style w:type="paragraph" w:styleId="Normaalweb">
    <w:name w:val="Normal (Web)"/>
    <w:basedOn w:val="Standaard"/>
    <w:uiPriority w:val="99"/>
    <w:unhideWhenUsed/>
    <w:rsid w:val="000E034E"/>
    <w:pP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phone">
    <w:name w:val="phone"/>
    <w:basedOn w:val="Standaard"/>
    <w:rsid w:val="000E034E"/>
    <w:pPr>
      <w:spacing w:before="100" w:beforeAutospacing="1" w:after="100" w:afterAutospacing="1" w:line="240" w:lineRule="auto"/>
    </w:pPr>
    <w:rPr>
      <w:rFonts w:ascii="Times New Roman" w:eastAsia="Times New Roman" w:hAnsi="Times New Roman"/>
      <w:sz w:val="24"/>
      <w:szCs w:val="24"/>
      <w:lang w:eastAsia="nl-NL"/>
    </w:rPr>
  </w:style>
  <w:style w:type="character" w:customStyle="1" w:styleId="phone1">
    <w:name w:val="phone1"/>
    <w:basedOn w:val="Standaardalinea-lettertype"/>
    <w:rsid w:val="000E034E"/>
  </w:style>
  <w:style w:type="paragraph" w:styleId="Inhopg1">
    <w:name w:val="toc 1"/>
    <w:basedOn w:val="Standaard"/>
    <w:next w:val="Standaard"/>
    <w:autoRedefine/>
    <w:uiPriority w:val="39"/>
    <w:semiHidden/>
    <w:unhideWhenUsed/>
    <w:rsid w:val="002C2E9F"/>
    <w:pPr>
      <w:spacing w:after="100"/>
    </w:pPr>
  </w:style>
  <w:style w:type="paragraph" w:customStyle="1" w:styleId="Tekst">
    <w:name w:val="Tekst"/>
    <w:basedOn w:val="Standaard"/>
    <w:link w:val="TekstChar"/>
    <w:qFormat/>
    <w:rsid w:val="00E453BB"/>
    <w:pPr>
      <w:tabs>
        <w:tab w:val="left" w:pos="567"/>
        <w:tab w:val="left" w:pos="992"/>
      </w:tabs>
      <w:spacing w:after="0" w:line="240" w:lineRule="auto"/>
    </w:pPr>
    <w:rPr>
      <w:rFonts w:eastAsia="Times New Roman" w:cstheme="minorBidi"/>
      <w:sz w:val="20"/>
      <w:szCs w:val="20"/>
      <w:lang w:eastAsia="nl-NL" w:bidi="en-US"/>
    </w:rPr>
  </w:style>
  <w:style w:type="character" w:customStyle="1" w:styleId="TekstChar">
    <w:name w:val="Tekst Char"/>
    <w:basedOn w:val="Standaardalinea-lettertype"/>
    <w:link w:val="Tekst"/>
    <w:rsid w:val="00E453BB"/>
    <w:rPr>
      <w:rFonts w:eastAsia="Times New Roman"/>
      <w:sz w:val="20"/>
      <w:szCs w:val="20"/>
      <w:lang w:val="nl-NL" w:eastAsia="nl-NL"/>
    </w:rPr>
  </w:style>
  <w:style w:type="character" w:customStyle="1" w:styleId="registrationid">
    <w:name w:val="registrationid"/>
    <w:basedOn w:val="Standaardalinea-lettertype"/>
    <w:rsid w:val="00FA4735"/>
  </w:style>
  <w:style w:type="paragraph" w:customStyle="1" w:styleId="font5">
    <w:name w:val="font5"/>
    <w:basedOn w:val="Standaard"/>
    <w:rsid w:val="00CA1E7B"/>
    <w:pPr>
      <w:spacing w:before="100" w:beforeAutospacing="1" w:after="100" w:afterAutospacing="1" w:line="240" w:lineRule="auto"/>
    </w:pPr>
    <w:rPr>
      <w:rFonts w:ascii="Calibri" w:eastAsia="Times New Roman" w:hAnsi="Calibri"/>
      <w:b/>
      <w:bCs/>
      <w:color w:val="000000"/>
      <w:lang w:eastAsia="nl-NL"/>
    </w:rPr>
  </w:style>
  <w:style w:type="paragraph" w:customStyle="1" w:styleId="font6">
    <w:name w:val="font6"/>
    <w:basedOn w:val="Standaard"/>
    <w:rsid w:val="00CA1E7B"/>
    <w:pPr>
      <w:spacing w:before="100" w:beforeAutospacing="1" w:after="100" w:afterAutospacing="1" w:line="240" w:lineRule="auto"/>
    </w:pPr>
    <w:rPr>
      <w:rFonts w:ascii="Calibri" w:eastAsia="Times New Roman" w:hAnsi="Calibri"/>
      <w:i/>
      <w:iCs/>
      <w:color w:val="000000"/>
      <w:lang w:eastAsia="nl-NL"/>
    </w:rPr>
  </w:style>
  <w:style w:type="paragraph" w:customStyle="1" w:styleId="xl63">
    <w:name w:val="xl63"/>
    <w:basedOn w:val="Standaard"/>
    <w:rsid w:val="00CA1E7B"/>
    <w:pPr>
      <w:spacing w:before="100" w:beforeAutospacing="1" w:after="100" w:afterAutospacing="1" w:line="240" w:lineRule="auto"/>
    </w:pPr>
    <w:rPr>
      <w:rFonts w:ascii="Times New Roman" w:eastAsia="Times New Roman" w:hAnsi="Times New Roman"/>
      <w:b/>
      <w:bCs/>
      <w:sz w:val="28"/>
      <w:szCs w:val="28"/>
      <w:lang w:eastAsia="nl-NL"/>
    </w:rPr>
  </w:style>
  <w:style w:type="paragraph" w:customStyle="1" w:styleId="xl64">
    <w:name w:val="xl64"/>
    <w:basedOn w:val="Standaard"/>
    <w:rsid w:val="00CA1E7B"/>
    <w:pPr>
      <w:spacing w:before="100" w:beforeAutospacing="1" w:after="100" w:afterAutospacing="1" w:line="240" w:lineRule="auto"/>
      <w:textAlignment w:val="center"/>
    </w:pPr>
    <w:rPr>
      <w:rFonts w:ascii="Times New Roman" w:eastAsia="Times New Roman" w:hAnsi="Times New Roman"/>
      <w:b/>
      <w:bCs/>
      <w:sz w:val="24"/>
      <w:szCs w:val="24"/>
      <w:lang w:eastAsia="nl-NL"/>
    </w:rPr>
  </w:style>
  <w:style w:type="paragraph" w:customStyle="1" w:styleId="xl65">
    <w:name w:val="xl65"/>
    <w:basedOn w:val="Standaard"/>
    <w:rsid w:val="00CA1E7B"/>
    <w:pPr>
      <w:spacing w:before="100" w:beforeAutospacing="1" w:after="100" w:afterAutospacing="1" w:line="240" w:lineRule="auto"/>
      <w:jc w:val="center"/>
      <w:textAlignment w:val="center"/>
    </w:pPr>
    <w:rPr>
      <w:rFonts w:ascii="Times New Roman" w:eastAsia="Times New Roman" w:hAnsi="Times New Roman"/>
      <w:b/>
      <w:bCs/>
      <w:sz w:val="24"/>
      <w:szCs w:val="24"/>
      <w:lang w:eastAsia="nl-NL"/>
    </w:rPr>
  </w:style>
  <w:style w:type="paragraph" w:customStyle="1" w:styleId="xl66">
    <w:name w:val="xl66"/>
    <w:basedOn w:val="Standaard"/>
    <w:rsid w:val="00CA1E7B"/>
    <w:pPr>
      <w:spacing w:before="100" w:beforeAutospacing="1" w:after="100" w:afterAutospacing="1" w:line="240" w:lineRule="auto"/>
      <w:jc w:val="center"/>
    </w:pPr>
    <w:rPr>
      <w:rFonts w:ascii="Times New Roman" w:eastAsia="Times New Roman" w:hAnsi="Times New Roman"/>
      <w:b/>
      <w:bCs/>
      <w:sz w:val="24"/>
      <w:szCs w:val="24"/>
      <w:lang w:eastAsia="nl-NL"/>
    </w:rPr>
  </w:style>
  <w:style w:type="paragraph" w:customStyle="1" w:styleId="xl67">
    <w:name w:val="xl67"/>
    <w:basedOn w:val="Standaard"/>
    <w:rsid w:val="00CA1E7B"/>
    <w:pPr>
      <w:spacing w:before="100" w:beforeAutospacing="1" w:after="100" w:afterAutospacing="1" w:line="240" w:lineRule="auto"/>
      <w:textAlignment w:val="center"/>
    </w:pPr>
    <w:rPr>
      <w:rFonts w:ascii="Times New Roman" w:eastAsia="Times New Roman" w:hAnsi="Times New Roman"/>
      <w:b/>
      <w:bCs/>
      <w:sz w:val="24"/>
      <w:szCs w:val="24"/>
      <w:lang w:eastAsia="nl-NL"/>
    </w:rPr>
  </w:style>
  <w:style w:type="paragraph" w:customStyle="1" w:styleId="xl68">
    <w:name w:val="xl68"/>
    <w:basedOn w:val="Standaard"/>
    <w:rsid w:val="00CA1E7B"/>
    <w:pPr>
      <w:spacing w:before="100" w:beforeAutospacing="1" w:after="100" w:afterAutospacing="1" w:line="240" w:lineRule="auto"/>
    </w:pPr>
    <w:rPr>
      <w:rFonts w:ascii="Verdana" w:eastAsia="Times New Roman" w:hAnsi="Verdana"/>
      <w:sz w:val="20"/>
      <w:szCs w:val="20"/>
      <w:lang w:eastAsia="nl-NL"/>
    </w:rPr>
  </w:style>
  <w:style w:type="paragraph" w:customStyle="1" w:styleId="xl69">
    <w:name w:val="xl69"/>
    <w:basedOn w:val="Standaard"/>
    <w:rsid w:val="00CA1E7B"/>
    <w:pPr>
      <w:pBdr>
        <w:bottom w:val="dashed" w:sz="4" w:space="0" w:color="auto"/>
      </w:pBd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xl70">
    <w:name w:val="xl70"/>
    <w:basedOn w:val="Standaard"/>
    <w:rsid w:val="00CA1E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xl71">
    <w:name w:val="xl71"/>
    <w:basedOn w:val="Standaard"/>
    <w:rsid w:val="00CA1E7B"/>
    <w:pPr>
      <w:pBdr>
        <w:top w:val="single" w:sz="4" w:space="0" w:color="auto"/>
      </w:pBd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xl72">
    <w:name w:val="xl72"/>
    <w:basedOn w:val="Standaard"/>
    <w:rsid w:val="00CA1E7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xl73">
    <w:name w:val="xl73"/>
    <w:basedOn w:val="Standaard"/>
    <w:rsid w:val="00CA1E7B"/>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xl74">
    <w:name w:val="xl74"/>
    <w:basedOn w:val="Standaard"/>
    <w:rsid w:val="00CA1E7B"/>
    <w:pPr>
      <w:pBdr>
        <w:bottom w:val="single" w:sz="4" w:space="0" w:color="auto"/>
      </w:pBd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xl75">
    <w:name w:val="xl75"/>
    <w:basedOn w:val="Standaard"/>
    <w:rsid w:val="00CA1E7B"/>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xl76">
    <w:name w:val="xl76"/>
    <w:basedOn w:val="Standaard"/>
    <w:rsid w:val="00CA1E7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nl-NL"/>
    </w:rPr>
  </w:style>
  <w:style w:type="paragraph" w:customStyle="1" w:styleId="xl77">
    <w:name w:val="xl77"/>
    <w:basedOn w:val="Standaard"/>
    <w:rsid w:val="00CA1E7B"/>
    <w:pPr>
      <w:pBdr>
        <w:top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nl-NL"/>
    </w:rPr>
  </w:style>
  <w:style w:type="paragraph" w:customStyle="1" w:styleId="xl78">
    <w:name w:val="xl78"/>
    <w:basedOn w:val="Standaard"/>
    <w:rsid w:val="00CA1E7B"/>
    <w:pPr>
      <w:pBdr>
        <w:left w:val="single" w:sz="4" w:space="0" w:color="auto"/>
      </w:pBd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xl79">
    <w:name w:val="xl79"/>
    <w:basedOn w:val="Standaard"/>
    <w:rsid w:val="00CA1E7B"/>
    <w:pPr>
      <w:pBdr>
        <w:right w:val="single" w:sz="4" w:space="0" w:color="auto"/>
      </w:pBdr>
      <w:spacing w:before="100" w:beforeAutospacing="1" w:after="100" w:afterAutospacing="1" w:line="240" w:lineRule="auto"/>
    </w:pPr>
    <w:rPr>
      <w:rFonts w:ascii="Times New Roman" w:eastAsia="Times New Roman" w:hAnsi="Times New Roman"/>
      <w:sz w:val="24"/>
      <w:szCs w:val="24"/>
      <w:lang w:eastAsia="nl-NL"/>
    </w:rPr>
  </w:style>
  <w:style w:type="paragraph" w:customStyle="1" w:styleId="xl80">
    <w:name w:val="xl80"/>
    <w:basedOn w:val="Standaard"/>
    <w:rsid w:val="00CA1E7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b/>
      <w:bCs/>
      <w:sz w:val="28"/>
      <w:szCs w:val="28"/>
      <w:lang w:eastAsia="nl-NL"/>
    </w:rPr>
  </w:style>
  <w:style w:type="paragraph" w:customStyle="1" w:styleId="xl81">
    <w:name w:val="xl81"/>
    <w:basedOn w:val="Standaard"/>
    <w:rsid w:val="00CA1E7B"/>
    <w:pPr>
      <w:pBdr>
        <w:left w:val="single" w:sz="4" w:space="0" w:color="auto"/>
      </w:pBdr>
      <w:spacing w:before="100" w:beforeAutospacing="1" w:after="100" w:afterAutospacing="1" w:line="240" w:lineRule="auto"/>
    </w:pPr>
    <w:rPr>
      <w:rFonts w:ascii="Times New Roman" w:eastAsia="Times New Roman" w:hAnsi="Times New Roman"/>
      <w:b/>
      <w:bCs/>
      <w:sz w:val="28"/>
      <w:szCs w:val="28"/>
      <w:lang w:eastAsia="nl-NL"/>
    </w:rPr>
  </w:style>
  <w:style w:type="paragraph" w:customStyle="1" w:styleId="xl82">
    <w:name w:val="xl82"/>
    <w:basedOn w:val="Standaard"/>
    <w:rsid w:val="00CA1E7B"/>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nl-NL"/>
    </w:rPr>
  </w:style>
  <w:style w:type="paragraph" w:customStyle="1" w:styleId="xl83">
    <w:name w:val="xl83"/>
    <w:basedOn w:val="Standaard"/>
    <w:rsid w:val="00CA1E7B"/>
    <w:pPr>
      <w:pBdr>
        <w:lef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nl-NL"/>
    </w:rPr>
  </w:style>
  <w:style w:type="paragraph" w:customStyle="1" w:styleId="xl84">
    <w:name w:val="xl84"/>
    <w:basedOn w:val="Standaard"/>
    <w:rsid w:val="00CA1E7B"/>
    <w:pPr>
      <w:spacing w:before="100" w:beforeAutospacing="1" w:after="100" w:afterAutospacing="1" w:line="240" w:lineRule="auto"/>
      <w:jc w:val="center"/>
    </w:pPr>
    <w:rPr>
      <w:rFonts w:ascii="Times New Roman" w:eastAsia="Times New Roman" w:hAnsi="Times New Roman"/>
      <w:b/>
      <w:bCs/>
      <w:sz w:val="28"/>
      <w:szCs w:val="28"/>
      <w:lang w:eastAsia="nl-NL"/>
    </w:rPr>
  </w:style>
  <w:style w:type="paragraph" w:customStyle="1" w:styleId="xl85">
    <w:name w:val="xl85"/>
    <w:basedOn w:val="Standaard"/>
    <w:rsid w:val="00CA1E7B"/>
    <w:pPr>
      <w:pBdr>
        <w:right w:val="single" w:sz="4" w:space="0" w:color="auto"/>
      </w:pBdr>
      <w:spacing w:before="100" w:beforeAutospacing="1" w:after="100" w:afterAutospacing="1" w:line="240" w:lineRule="auto"/>
      <w:jc w:val="center"/>
    </w:pPr>
    <w:rPr>
      <w:rFonts w:ascii="Times New Roman" w:eastAsia="Times New Roman" w:hAnsi="Times New Roman"/>
      <w:b/>
      <w:bCs/>
      <w:sz w:val="28"/>
      <w:szCs w:val="2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0348259">
      <w:bodyDiv w:val="1"/>
      <w:marLeft w:val="0"/>
      <w:marRight w:val="0"/>
      <w:marTop w:val="0"/>
      <w:marBottom w:val="0"/>
      <w:divBdr>
        <w:top w:val="none" w:sz="0" w:space="0" w:color="auto"/>
        <w:left w:val="none" w:sz="0" w:space="0" w:color="auto"/>
        <w:bottom w:val="none" w:sz="0" w:space="0" w:color="auto"/>
        <w:right w:val="none" w:sz="0" w:space="0" w:color="auto"/>
      </w:divBdr>
    </w:div>
    <w:div w:id="561869147">
      <w:bodyDiv w:val="1"/>
      <w:marLeft w:val="0"/>
      <w:marRight w:val="0"/>
      <w:marTop w:val="0"/>
      <w:marBottom w:val="0"/>
      <w:divBdr>
        <w:top w:val="none" w:sz="0" w:space="0" w:color="auto"/>
        <w:left w:val="none" w:sz="0" w:space="0" w:color="auto"/>
        <w:bottom w:val="none" w:sz="0" w:space="0" w:color="auto"/>
        <w:right w:val="none" w:sz="0" w:space="0" w:color="auto"/>
      </w:divBdr>
      <w:divsChild>
        <w:div w:id="1235823704">
          <w:marLeft w:val="0"/>
          <w:marRight w:val="0"/>
          <w:marTop w:val="0"/>
          <w:marBottom w:val="0"/>
          <w:divBdr>
            <w:top w:val="none" w:sz="0" w:space="0" w:color="auto"/>
            <w:left w:val="none" w:sz="0" w:space="0" w:color="auto"/>
            <w:bottom w:val="none" w:sz="0" w:space="0" w:color="auto"/>
            <w:right w:val="none" w:sz="0" w:space="0" w:color="auto"/>
          </w:divBdr>
          <w:divsChild>
            <w:div w:id="371002931">
              <w:marLeft w:val="0"/>
              <w:marRight w:val="0"/>
              <w:marTop w:val="0"/>
              <w:marBottom w:val="0"/>
              <w:divBdr>
                <w:top w:val="none" w:sz="0" w:space="0" w:color="auto"/>
                <w:left w:val="none" w:sz="0" w:space="0" w:color="auto"/>
                <w:bottom w:val="none" w:sz="0" w:space="0" w:color="auto"/>
                <w:right w:val="none" w:sz="0" w:space="0" w:color="auto"/>
              </w:divBdr>
            </w:div>
          </w:divsChild>
        </w:div>
        <w:div w:id="1757743225">
          <w:marLeft w:val="0"/>
          <w:marRight w:val="0"/>
          <w:marTop w:val="0"/>
          <w:marBottom w:val="0"/>
          <w:divBdr>
            <w:top w:val="none" w:sz="0" w:space="0" w:color="auto"/>
            <w:left w:val="none" w:sz="0" w:space="0" w:color="auto"/>
            <w:bottom w:val="none" w:sz="0" w:space="0" w:color="auto"/>
            <w:right w:val="none" w:sz="0" w:space="0" w:color="auto"/>
          </w:divBdr>
          <w:divsChild>
            <w:div w:id="11526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398407">
      <w:bodyDiv w:val="1"/>
      <w:marLeft w:val="0"/>
      <w:marRight w:val="0"/>
      <w:marTop w:val="0"/>
      <w:marBottom w:val="0"/>
      <w:divBdr>
        <w:top w:val="none" w:sz="0" w:space="0" w:color="auto"/>
        <w:left w:val="none" w:sz="0" w:space="0" w:color="auto"/>
        <w:bottom w:val="none" w:sz="0" w:space="0" w:color="auto"/>
        <w:right w:val="none" w:sz="0" w:space="0" w:color="auto"/>
      </w:divBdr>
    </w:div>
    <w:div w:id="1276671150">
      <w:bodyDiv w:val="1"/>
      <w:marLeft w:val="0"/>
      <w:marRight w:val="0"/>
      <w:marTop w:val="0"/>
      <w:marBottom w:val="0"/>
      <w:divBdr>
        <w:top w:val="none" w:sz="0" w:space="0" w:color="auto"/>
        <w:left w:val="none" w:sz="0" w:space="0" w:color="auto"/>
        <w:bottom w:val="none" w:sz="0" w:space="0" w:color="auto"/>
        <w:right w:val="none" w:sz="0" w:space="0" w:color="auto"/>
      </w:divBdr>
    </w:div>
    <w:div w:id="1440486961">
      <w:bodyDiv w:val="1"/>
      <w:marLeft w:val="0"/>
      <w:marRight w:val="0"/>
      <w:marTop w:val="0"/>
      <w:marBottom w:val="0"/>
      <w:divBdr>
        <w:top w:val="none" w:sz="0" w:space="0" w:color="auto"/>
        <w:left w:val="none" w:sz="0" w:space="0" w:color="auto"/>
        <w:bottom w:val="none" w:sz="0" w:space="0" w:color="auto"/>
        <w:right w:val="none" w:sz="0" w:space="0" w:color="auto"/>
      </w:divBdr>
      <w:divsChild>
        <w:div w:id="1756708774">
          <w:marLeft w:val="0"/>
          <w:marRight w:val="0"/>
          <w:marTop w:val="0"/>
          <w:marBottom w:val="0"/>
          <w:divBdr>
            <w:top w:val="none" w:sz="0" w:space="0" w:color="auto"/>
            <w:left w:val="none" w:sz="0" w:space="0" w:color="auto"/>
            <w:bottom w:val="none" w:sz="0" w:space="0" w:color="auto"/>
            <w:right w:val="none" w:sz="0" w:space="0" w:color="auto"/>
          </w:divBdr>
          <w:divsChild>
            <w:div w:id="560751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624028">
      <w:bodyDiv w:val="1"/>
      <w:marLeft w:val="0"/>
      <w:marRight w:val="0"/>
      <w:marTop w:val="0"/>
      <w:marBottom w:val="0"/>
      <w:divBdr>
        <w:top w:val="none" w:sz="0" w:space="0" w:color="auto"/>
        <w:left w:val="none" w:sz="0" w:space="0" w:color="auto"/>
        <w:bottom w:val="none" w:sz="0" w:space="0" w:color="auto"/>
        <w:right w:val="none" w:sz="0" w:space="0" w:color="auto"/>
      </w:divBdr>
    </w:div>
    <w:div w:id="1759985750">
      <w:bodyDiv w:val="1"/>
      <w:marLeft w:val="0"/>
      <w:marRight w:val="0"/>
      <w:marTop w:val="0"/>
      <w:marBottom w:val="0"/>
      <w:divBdr>
        <w:top w:val="none" w:sz="0" w:space="0" w:color="auto"/>
        <w:left w:val="none" w:sz="0" w:space="0" w:color="auto"/>
        <w:bottom w:val="none" w:sz="0" w:space="0" w:color="auto"/>
        <w:right w:val="none" w:sz="0" w:space="0" w:color="auto"/>
      </w:divBdr>
      <w:divsChild>
        <w:div w:id="607664647">
          <w:marLeft w:val="0"/>
          <w:marRight w:val="0"/>
          <w:marTop w:val="0"/>
          <w:marBottom w:val="0"/>
          <w:divBdr>
            <w:top w:val="none" w:sz="0" w:space="0" w:color="auto"/>
            <w:left w:val="none" w:sz="0" w:space="0" w:color="auto"/>
            <w:bottom w:val="none" w:sz="0" w:space="0" w:color="auto"/>
            <w:right w:val="none" w:sz="0" w:space="0" w:color="auto"/>
          </w:divBdr>
          <w:divsChild>
            <w:div w:id="1257596225">
              <w:marLeft w:val="0"/>
              <w:marRight w:val="0"/>
              <w:marTop w:val="0"/>
              <w:marBottom w:val="0"/>
              <w:divBdr>
                <w:top w:val="none" w:sz="0" w:space="0" w:color="auto"/>
                <w:left w:val="none" w:sz="0" w:space="0" w:color="auto"/>
                <w:bottom w:val="none" w:sz="0" w:space="0" w:color="auto"/>
                <w:right w:val="none" w:sz="0" w:space="0" w:color="auto"/>
              </w:divBdr>
            </w:div>
          </w:divsChild>
        </w:div>
        <w:div w:id="1416635701">
          <w:marLeft w:val="0"/>
          <w:marRight w:val="0"/>
          <w:marTop w:val="0"/>
          <w:marBottom w:val="0"/>
          <w:divBdr>
            <w:top w:val="none" w:sz="0" w:space="0" w:color="auto"/>
            <w:left w:val="none" w:sz="0" w:space="0" w:color="auto"/>
            <w:bottom w:val="none" w:sz="0" w:space="0" w:color="auto"/>
            <w:right w:val="none" w:sz="0" w:space="0" w:color="auto"/>
          </w:divBdr>
          <w:divsChild>
            <w:div w:id="762579110">
              <w:marLeft w:val="0"/>
              <w:marRight w:val="0"/>
              <w:marTop w:val="0"/>
              <w:marBottom w:val="0"/>
              <w:divBdr>
                <w:top w:val="none" w:sz="0" w:space="0" w:color="auto"/>
                <w:left w:val="none" w:sz="0" w:space="0" w:color="auto"/>
                <w:bottom w:val="none" w:sz="0" w:space="0" w:color="auto"/>
                <w:right w:val="none" w:sz="0" w:space="0" w:color="auto"/>
              </w:divBdr>
            </w:div>
          </w:divsChild>
        </w:div>
        <w:div w:id="634454476">
          <w:marLeft w:val="0"/>
          <w:marRight w:val="0"/>
          <w:marTop w:val="0"/>
          <w:marBottom w:val="0"/>
          <w:divBdr>
            <w:top w:val="none" w:sz="0" w:space="0" w:color="auto"/>
            <w:left w:val="none" w:sz="0" w:space="0" w:color="auto"/>
            <w:bottom w:val="none" w:sz="0" w:space="0" w:color="auto"/>
            <w:right w:val="none" w:sz="0" w:space="0" w:color="auto"/>
          </w:divBdr>
          <w:divsChild>
            <w:div w:id="2133395958">
              <w:marLeft w:val="0"/>
              <w:marRight w:val="0"/>
              <w:marTop w:val="0"/>
              <w:marBottom w:val="0"/>
              <w:divBdr>
                <w:top w:val="none" w:sz="0" w:space="0" w:color="auto"/>
                <w:left w:val="none" w:sz="0" w:space="0" w:color="auto"/>
                <w:bottom w:val="none" w:sz="0" w:space="0" w:color="auto"/>
                <w:right w:val="none" w:sz="0" w:space="0" w:color="auto"/>
              </w:divBdr>
            </w:div>
          </w:divsChild>
        </w:div>
        <w:div w:id="82916842">
          <w:marLeft w:val="0"/>
          <w:marRight w:val="0"/>
          <w:marTop w:val="0"/>
          <w:marBottom w:val="0"/>
          <w:divBdr>
            <w:top w:val="none" w:sz="0" w:space="0" w:color="auto"/>
            <w:left w:val="none" w:sz="0" w:space="0" w:color="auto"/>
            <w:bottom w:val="none" w:sz="0" w:space="0" w:color="auto"/>
            <w:right w:val="none" w:sz="0" w:space="0" w:color="auto"/>
          </w:divBdr>
          <w:divsChild>
            <w:div w:id="197356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242068">
      <w:bodyDiv w:val="1"/>
      <w:marLeft w:val="0"/>
      <w:marRight w:val="0"/>
      <w:marTop w:val="0"/>
      <w:marBottom w:val="0"/>
      <w:divBdr>
        <w:top w:val="none" w:sz="0" w:space="0" w:color="auto"/>
        <w:left w:val="none" w:sz="0" w:space="0" w:color="auto"/>
        <w:bottom w:val="none" w:sz="0" w:space="0" w:color="auto"/>
        <w:right w:val="none" w:sz="0" w:space="0" w:color="auto"/>
      </w:divBdr>
    </w:div>
    <w:div w:id="214388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utoriteitpersoonsgegevens.nl/" TargetMode="External"/><Relationship Id="rId18" Type="http://schemas.openxmlformats.org/officeDocument/2006/relationships/image" Target="media/image6.jpeg"/><Relationship Id="rId26" Type="http://schemas.openxmlformats.org/officeDocument/2006/relationships/header" Target="header6.xml"/><Relationship Id="rId39" Type="http://schemas.openxmlformats.org/officeDocument/2006/relationships/hyperlink" Target="http://www.ondernemersplein.nl/regel/medisch-dossier/" TargetMode="Externa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image" Target="media/image10.png"/><Relationship Id="rId42" Type="http://schemas.openxmlformats.org/officeDocument/2006/relationships/hyperlink" Target="https://www.jaarverslagenzorg.nl/" TargetMode="External"/><Relationship Id="rId47" Type="http://schemas.openxmlformats.org/officeDocument/2006/relationships/hyperlink" Target="http://www.igz.nl/melden/melden_ontslag_wegens_disfunctioneren.aspx" TargetMode="External"/><Relationship Id="rId50" Type="http://schemas.openxmlformats.org/officeDocument/2006/relationships/header" Target="header11.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zorgkaartnederland.nl/" TargetMode="External"/><Relationship Id="rId25" Type="http://schemas.openxmlformats.org/officeDocument/2006/relationships/hyperlink" Target="http://www.nbpb.nl/index.php?pid=14" TargetMode="External"/><Relationship Id="rId33" Type="http://schemas.openxmlformats.org/officeDocument/2006/relationships/footer" Target="footer4.xml"/><Relationship Id="rId38" Type="http://schemas.openxmlformats.org/officeDocument/2006/relationships/hyperlink" Target="http://www.ondernemersplein.nl/regel/klachtencommissie-zorg/" TargetMode="External"/><Relationship Id="rId46" Type="http://schemas.openxmlformats.org/officeDocument/2006/relationships/hyperlink" Target="http://www.igz.nl/melden/melden_geweld%20_in_de_zorgrelatie.aspx"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header" Target="header4.xml"/><Relationship Id="rId29" Type="http://schemas.openxmlformats.org/officeDocument/2006/relationships/hyperlink" Target="http://www.nvmw.nl/" TargetMode="External"/><Relationship Id="rId41" Type="http://schemas.openxmlformats.org/officeDocument/2006/relationships/hyperlink" Target="http://www.ondernemersplein.nl/regel/klachtencommissie-zorg/"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png"/><Relationship Id="rId32" Type="http://schemas.openxmlformats.org/officeDocument/2006/relationships/header" Target="header8.xml"/><Relationship Id="rId37" Type="http://schemas.openxmlformats.org/officeDocument/2006/relationships/hyperlink" Target="http://www.ondernemersplein.nl/regel/kwaliteitseisen-zorginstellingen/" TargetMode="External"/><Relationship Id="rId40" Type="http://schemas.openxmlformats.org/officeDocument/2006/relationships/hyperlink" Target="http://www.rijksoverheid.nl/onderwerpen/patientenrecht-en-clientenrecht/vraag-en-antwoord/welke-afspraken-tussen-client-en-zorgaanbieder-staan-in-een-zorgplan.html" TargetMode="External"/><Relationship Id="rId45" Type="http://schemas.openxmlformats.org/officeDocument/2006/relationships/hyperlink" Target="http://www.igz.nl/melden/melden_calamiteiten.aspx"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2.xml"/><Relationship Id="rId28" Type="http://schemas.openxmlformats.org/officeDocument/2006/relationships/hyperlink" Target="http://www.nvmw.nl/" TargetMode="External"/><Relationship Id="rId36" Type="http://schemas.openxmlformats.org/officeDocument/2006/relationships/footer" Target="footer5.xml"/><Relationship Id="rId49" Type="http://schemas.openxmlformats.org/officeDocument/2006/relationships/header" Target="header10.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hyperlink" Target="http://www.nbpm.nl/gedragscode" TargetMode="External"/><Relationship Id="rId44" Type="http://schemas.openxmlformats.org/officeDocument/2006/relationships/hyperlink" Target="https://www.nieuwezorgaanbieders.nl/vragenlijst" TargetMode="External"/><Relationship Id="rId52"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eader" Target="header5.xml"/><Relationship Id="rId27" Type="http://schemas.openxmlformats.org/officeDocument/2006/relationships/footer" Target="footer3.xml"/><Relationship Id="rId30" Type="http://schemas.openxmlformats.org/officeDocument/2006/relationships/header" Target="header7.xml"/><Relationship Id="rId35" Type="http://schemas.openxmlformats.org/officeDocument/2006/relationships/header" Target="header9.xml"/><Relationship Id="rId43" Type="http://schemas.openxmlformats.org/officeDocument/2006/relationships/hyperlink" Target="http://www.ondernemersplein.nl/regel/handelsregister/" TargetMode="External"/><Relationship Id="rId48" Type="http://schemas.openxmlformats.org/officeDocument/2006/relationships/hyperlink" Target="http://www.igz.nl/zoeken/document.aspx?doc=Format+calamiteitenrapportage&amp;docid=1502" TargetMode="External"/><Relationship Id="rId8" Type="http://schemas.openxmlformats.org/officeDocument/2006/relationships/image" Target="media/image1.png"/><Relationship Id="rId51" Type="http://schemas.openxmlformats.org/officeDocument/2006/relationships/hyperlink" Target="http://www.igz.nl/melden/melden_calamiteiten.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10.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7.png"/></Relationships>
</file>

<file path=word/_rels/header9.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igenaar\Documents\Mijn%20sjablonen\3.%20De%20Duizendpoot_Briefpapier.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B1A418-D418-471C-A9BA-D69459FA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 De Duizendpoot_Briefpapier</Template>
  <TotalTime>673</TotalTime>
  <Pages>16</Pages>
  <Words>3922</Words>
  <Characters>21576</Characters>
  <Application>Microsoft Office Word</Application>
  <DocSecurity>0</DocSecurity>
  <Lines>179</Lines>
  <Paragraphs>50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Spriensma-Welfing</dc:creator>
  <cp:lastModifiedBy>De Duizendpoot</cp:lastModifiedBy>
  <cp:revision>26</cp:revision>
  <cp:lastPrinted>2017-06-19T13:40:00Z</cp:lastPrinted>
  <dcterms:created xsi:type="dcterms:W3CDTF">2016-07-29T18:20:00Z</dcterms:created>
  <dcterms:modified xsi:type="dcterms:W3CDTF">2019-07-07T16:10:00Z</dcterms:modified>
</cp:coreProperties>
</file>